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A30C2D" w14:textId="6444BCBB" w:rsidR="00B17E8D" w:rsidRDefault="00DC3A30">
      <w:pPr>
        <w:rPr>
          <w:rFonts w:ascii="Times New Roman" w:eastAsia="Times New Roman" w:hAnsi="Times New Roman" w:cs="Times New Roman"/>
          <w:b/>
          <w:bCs/>
          <w:spacing w:val="-4"/>
          <w:szCs w:val="24"/>
          <w:lang w:val="en-GB"/>
        </w:rPr>
      </w:pPr>
      <w:r>
        <w:rPr>
          <w:rFonts w:ascii="Times New Roman" w:eastAsia="Times New Roman" w:hAnsi="Times New Roman" w:cs="Times New Roman"/>
          <w:b/>
          <w:bCs/>
          <w:noProof/>
          <w:spacing w:val="-4"/>
          <w:szCs w:val="24"/>
        </w:rPr>
        <w:drawing>
          <wp:anchor distT="0" distB="0" distL="114300" distR="114300" simplePos="0" relativeHeight="251679744" behindDoc="1" locked="0" layoutInCell="1" allowOverlap="1" wp14:anchorId="3C0944E0" wp14:editId="296726C5">
            <wp:simplePos x="0" y="0"/>
            <wp:positionH relativeFrom="page">
              <wp:align>left</wp:align>
            </wp:positionH>
            <wp:positionV relativeFrom="paragraph">
              <wp:posOffset>-908462</wp:posOffset>
            </wp:positionV>
            <wp:extent cx="7547325" cy="10675917"/>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4177" cy="10685610"/>
                    </a:xfrm>
                    <a:prstGeom prst="rect">
                      <a:avLst/>
                    </a:prstGeom>
                  </pic:spPr>
                </pic:pic>
              </a:graphicData>
            </a:graphic>
            <wp14:sizeRelH relativeFrom="page">
              <wp14:pctWidth>0</wp14:pctWidth>
            </wp14:sizeRelH>
            <wp14:sizeRelV relativeFrom="page">
              <wp14:pctHeight>0</wp14:pctHeight>
            </wp14:sizeRelV>
          </wp:anchor>
        </w:drawing>
      </w:r>
      <w:r w:rsidR="00B17E8D">
        <w:rPr>
          <w:rFonts w:ascii="Times New Roman" w:eastAsia="Times New Roman" w:hAnsi="Times New Roman" w:cs="Times New Roman"/>
          <w:b/>
          <w:bCs/>
          <w:spacing w:val="-4"/>
          <w:szCs w:val="24"/>
          <w:lang w:val="en-GB"/>
        </w:rPr>
        <w:br w:type="page"/>
      </w:r>
    </w:p>
    <w:p w14:paraId="319340A7" w14:textId="68CDF0FD" w:rsidR="004B3CBF" w:rsidRPr="004B3CBF" w:rsidRDefault="004B3CBF" w:rsidP="004B3CBF">
      <w:pPr>
        <w:tabs>
          <w:tab w:val="center" w:pos="4320"/>
          <w:tab w:val="right" w:pos="8640"/>
        </w:tabs>
        <w:spacing w:after="0" w:line="240" w:lineRule="auto"/>
        <w:ind w:right="28"/>
        <w:rPr>
          <w:rFonts w:ascii="Times New Roman" w:eastAsia="Times New Roman" w:hAnsi="Times New Roman" w:cs="Times New Roman"/>
          <w:b/>
          <w:bCs/>
          <w:spacing w:val="-4"/>
          <w:szCs w:val="24"/>
          <w:lang w:val="en-GB"/>
        </w:rPr>
      </w:pPr>
      <w:r w:rsidRPr="004B3CBF">
        <w:rPr>
          <w:rFonts w:ascii="Times New Roman" w:eastAsia="Times New Roman" w:hAnsi="Times New Roman" w:cs="Times New Roman"/>
          <w:noProof/>
          <w:spacing w:val="-4"/>
          <w:szCs w:val="24"/>
        </w:rPr>
        <w:lastRenderedPageBreak/>
        <mc:AlternateContent>
          <mc:Choice Requires="wps">
            <w:drawing>
              <wp:anchor distT="0" distB="0" distL="114300" distR="114300" simplePos="0" relativeHeight="251659264" behindDoc="0" locked="0" layoutInCell="1" allowOverlap="0" wp14:anchorId="5C4A77D2" wp14:editId="2FE390E0">
                <wp:simplePos x="0" y="0"/>
                <wp:positionH relativeFrom="column">
                  <wp:posOffset>5084445</wp:posOffset>
                </wp:positionH>
                <wp:positionV relativeFrom="page">
                  <wp:posOffset>193040</wp:posOffset>
                </wp:positionV>
                <wp:extent cx="1174750" cy="1994535"/>
                <wp:effectExtent l="0" t="0" r="0" b="0"/>
                <wp:wrapThrough wrapText="bothSides">
                  <wp:wrapPolygon edited="0">
                    <wp:start x="0" y="0"/>
                    <wp:lineTo x="21600" y="0"/>
                    <wp:lineTo x="21600" y="21600"/>
                    <wp:lineTo x="0" y="21600"/>
                    <wp:lineTo x="0" y="0"/>
                  </wp:wrapPolygon>
                </wp:wrapThrough>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750" cy="19945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3788A56" w14:textId="77777777" w:rsidR="008C3292" w:rsidRPr="00CE1C73" w:rsidRDefault="008C3292" w:rsidP="004B3CBF">
                            <w:r w:rsidRPr="00BE60D5">
                              <w:rPr>
                                <w:noProof/>
                              </w:rPr>
                              <w:drawing>
                                <wp:inline distT="0" distB="0" distL="0" distR="0" wp14:anchorId="23F80F0D" wp14:editId="7E6631D9">
                                  <wp:extent cx="628650" cy="1208945"/>
                                  <wp:effectExtent l="0" t="0" r="0" b="0"/>
                                  <wp:docPr id="10" name="Picture 10" descr="UND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P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4499" cy="122019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4A77D2" id="_x0000_t202" coordsize="21600,21600" o:spt="202" path="m,l,21600r21600,l21600,xe">
                <v:stroke joinstyle="miter"/>
                <v:path gradientshapeok="t" o:connecttype="rect"/>
              </v:shapetype>
              <v:shape id="Text Box 37" o:spid="_x0000_s1026" type="#_x0000_t202" style="position:absolute;margin-left:400.35pt;margin-top:15.2pt;width:92.5pt;height:15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" o:allowoverlap="f" filled="f" stroked="f">
                <v:textbox>
                  <w:txbxContent>
                    <w:p w14:paraId="33788A56" w14:textId="77777777" w:rsidR="008C3292" w:rsidRPr="00CE1C73" w:rsidRDefault="008C3292" w:rsidP="004B3CBF">
                      <w:r w:rsidRPr="00BE60D5">
                        <w:rPr>
                          <w:noProof/>
                        </w:rPr>
                        <w:drawing>
                          <wp:inline distT="0" distB="0" distL="0" distR="0" wp14:anchorId="23F80F0D" wp14:editId="7E6631D9">
                            <wp:extent cx="628650" cy="1208945"/>
                            <wp:effectExtent l="0" t="0" r="0" b="0"/>
                            <wp:docPr id="10" name="Picture 10" descr="UND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P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4499" cy="1220194"/>
                                    </a:xfrm>
                                    <a:prstGeom prst="rect">
                                      <a:avLst/>
                                    </a:prstGeom>
                                    <a:noFill/>
                                    <a:ln>
                                      <a:noFill/>
                                    </a:ln>
                                  </pic:spPr>
                                </pic:pic>
                              </a:graphicData>
                            </a:graphic>
                          </wp:inline>
                        </w:drawing>
                      </w:r>
                    </w:p>
                  </w:txbxContent>
                </v:textbox>
                <w10:wrap type="through" anchory="page"/>
              </v:shape>
            </w:pict>
          </mc:Fallback>
        </mc:AlternateContent>
      </w:r>
      <w:r w:rsidRPr="004B3CBF">
        <w:rPr>
          <w:rFonts w:ascii="Times New Roman" w:eastAsia="Times New Roman" w:hAnsi="Times New Roman" w:cs="Times New Roman"/>
          <w:b/>
          <w:bCs/>
          <w:spacing w:val="-4"/>
          <w:szCs w:val="24"/>
          <w:lang w:val="en-GB"/>
        </w:rPr>
        <w:t>United Nations Development Programme</w:t>
      </w:r>
    </w:p>
    <w:p w14:paraId="79241304" w14:textId="77777777" w:rsidR="004B3CBF" w:rsidRPr="004B3CBF" w:rsidRDefault="004B3CBF" w:rsidP="004B3CBF">
      <w:pPr>
        <w:tabs>
          <w:tab w:val="center" w:pos="4320"/>
          <w:tab w:val="right" w:pos="8640"/>
        </w:tabs>
        <w:spacing w:after="0" w:line="240" w:lineRule="auto"/>
        <w:ind w:right="28"/>
        <w:rPr>
          <w:rFonts w:ascii="Times New Roman" w:eastAsia="Times New Roman" w:hAnsi="Times New Roman" w:cs="Times New Roman"/>
          <w:spacing w:val="-4"/>
          <w:szCs w:val="24"/>
          <w:lang w:val="en-GB"/>
        </w:rPr>
      </w:pPr>
      <w:r w:rsidRPr="004B3CBF">
        <w:rPr>
          <w:rFonts w:ascii="Times New Roman" w:eastAsia="Times New Roman" w:hAnsi="Times New Roman" w:cs="Times New Roman"/>
          <w:spacing w:val="-4"/>
          <w:szCs w:val="24"/>
          <w:lang w:val="en-GB"/>
        </w:rPr>
        <w:t>Programme of Assistance to the Palestinian People</w:t>
      </w:r>
    </w:p>
    <w:p w14:paraId="77FA842D" w14:textId="77777777" w:rsidR="004B3CBF" w:rsidRPr="004B3CBF" w:rsidRDefault="004B3CBF" w:rsidP="004B3CBF">
      <w:pPr>
        <w:keepNext/>
        <w:widowControl w:val="0"/>
        <w:tabs>
          <w:tab w:val="left" w:pos="2160"/>
          <w:tab w:val="left" w:pos="9360"/>
        </w:tabs>
        <w:spacing w:after="0" w:line="240" w:lineRule="auto"/>
        <w:jc w:val="both"/>
        <w:outlineLvl w:val="2"/>
        <w:rPr>
          <w:rFonts w:ascii="Arial" w:eastAsia="Times New Roman" w:hAnsi="Arial" w:cs="Arial"/>
          <w:sz w:val="20"/>
          <w:szCs w:val="20"/>
          <w:rtl/>
          <w:lang w:val="en-GB"/>
        </w:rPr>
      </w:pPr>
      <w:r w:rsidRPr="004B3CBF">
        <w:rPr>
          <w:rFonts w:ascii="Arial" w:eastAsia="Times New Roman" w:hAnsi="Arial" w:cs="Arial" w:hint="cs"/>
          <w:sz w:val="20"/>
          <w:szCs w:val="20"/>
          <w:rtl/>
          <w:lang w:val="en-GB"/>
        </w:rPr>
        <w:t>برنامج الأمم المتحدة الإنمائي/ برنامج مساعدة الشعب الفلسطيني</w:t>
      </w:r>
    </w:p>
    <w:p w14:paraId="60AD98C6" w14:textId="77777777" w:rsidR="004B3CBF" w:rsidRPr="004B3CBF" w:rsidRDefault="004B3CBF" w:rsidP="004B3CBF">
      <w:pPr>
        <w:tabs>
          <w:tab w:val="center" w:pos="4153"/>
          <w:tab w:val="right" w:pos="8306"/>
        </w:tabs>
        <w:spacing w:after="60" w:line="240" w:lineRule="auto"/>
        <w:jc w:val="both"/>
        <w:rPr>
          <w:rFonts w:ascii="Arial" w:eastAsia="Times New Roman" w:hAnsi="Arial" w:cs="Arial"/>
          <w:color w:val="002060"/>
          <w:sz w:val="20"/>
          <w:szCs w:val="20"/>
          <w:lang w:val="en-GB"/>
        </w:rPr>
      </w:pPr>
    </w:p>
    <w:p w14:paraId="7ECAC974" w14:textId="36BF3967" w:rsidR="004B3CBF" w:rsidRPr="004B3CBF" w:rsidRDefault="004B3CBF" w:rsidP="004B3CBF">
      <w:pPr>
        <w:spacing w:after="60" w:line="240" w:lineRule="auto"/>
        <w:jc w:val="center"/>
        <w:rPr>
          <w:rFonts w:ascii="Myriad Pro" w:eastAsia="Times New Roman" w:hAnsi="Myriad Pro" w:cs="Times New Roman"/>
          <w:b/>
          <w:bCs/>
          <w:spacing w:val="-4"/>
          <w:szCs w:val="24"/>
          <w:u w:val="single"/>
          <w:lang w:val="en-GB"/>
        </w:rPr>
      </w:pPr>
      <w:r w:rsidRPr="004B3CBF">
        <w:rPr>
          <w:rFonts w:ascii="Myriad Pro" w:eastAsia="Times New Roman" w:hAnsi="Myriad Pro" w:cs="Times New Roman"/>
          <w:b/>
          <w:bCs/>
          <w:spacing w:val="-4"/>
          <w:szCs w:val="24"/>
          <w:u w:val="single"/>
          <w:lang w:val="en-GB"/>
        </w:rPr>
        <w:t>PROJECT DOCUMENT</w:t>
      </w:r>
    </w:p>
    <w:p w14:paraId="4A700123" w14:textId="77777777" w:rsidR="004B3CBF" w:rsidRPr="004B3CBF" w:rsidRDefault="004B3CBF" w:rsidP="004B3CBF">
      <w:pPr>
        <w:widowControl w:val="0"/>
        <w:spacing w:after="60" w:line="240" w:lineRule="auto"/>
        <w:rPr>
          <w:rFonts w:ascii="Myriad Pro" w:eastAsia="Times New Roman" w:hAnsi="Myriad Pro" w:cs="Times New Roman"/>
          <w:bCs/>
          <w:szCs w:val="24"/>
          <w:lang w:val="en-GB"/>
        </w:rPr>
      </w:pPr>
      <w:r w:rsidRPr="004B3CBF">
        <w:rPr>
          <w:rFonts w:ascii="Myriad Pro" w:eastAsia="Times New Roman" w:hAnsi="Myriad Pro" w:cs="Times New Roman"/>
          <w:b/>
          <w:szCs w:val="24"/>
          <w:lang w:val="en-GB"/>
        </w:rPr>
        <w:t>Project Title</w:t>
      </w:r>
      <w:r w:rsidRPr="004B3CBF">
        <w:rPr>
          <w:rFonts w:ascii="Myriad Pro" w:eastAsia="Times New Roman" w:hAnsi="Myriad Pro" w:cs="Times New Roman"/>
          <w:szCs w:val="24"/>
          <w:lang w:val="en-GB"/>
        </w:rPr>
        <w:t xml:space="preserve">: </w:t>
      </w:r>
      <w:r w:rsidRPr="004B3CBF">
        <w:rPr>
          <w:rFonts w:ascii="Myriad Pro" w:eastAsia="Times New Roman" w:hAnsi="Myriad Pro" w:cs="Times New Roman"/>
          <w:bCs/>
          <w:szCs w:val="24"/>
          <w:lang w:val="en-GB"/>
        </w:rPr>
        <w:t>Improvement of Health Care Waste Management system in the Southern Governorates of the Gaza Strip</w:t>
      </w:r>
    </w:p>
    <w:p w14:paraId="45E88870" w14:textId="77777777" w:rsidR="004B3CBF" w:rsidRPr="004B3CBF" w:rsidRDefault="004B3CBF" w:rsidP="004B3CBF">
      <w:pPr>
        <w:spacing w:after="60" w:line="240" w:lineRule="auto"/>
        <w:jc w:val="both"/>
        <w:rPr>
          <w:rFonts w:ascii="Myriad Pro" w:eastAsia="Times New Roman" w:hAnsi="Myriad Pro" w:cs="Times New Roman"/>
          <w:b/>
          <w:szCs w:val="24"/>
          <w:lang w:val="en-GB"/>
        </w:rPr>
      </w:pPr>
      <w:r w:rsidRPr="004B3CBF">
        <w:rPr>
          <w:rFonts w:ascii="Myriad Pro" w:eastAsia="Times New Roman" w:hAnsi="Myriad Pro" w:cs="Times New Roman"/>
          <w:b/>
          <w:szCs w:val="24"/>
          <w:lang w:val="en-GB"/>
        </w:rPr>
        <w:t xml:space="preserve">Project Number: </w:t>
      </w:r>
      <w:r w:rsidRPr="004B3CBF">
        <w:rPr>
          <w:rFonts w:ascii="Myriad Pro" w:eastAsia="Times New Roman" w:hAnsi="Myriad Pro" w:cs="Times New Roman"/>
          <w:bCs/>
          <w:szCs w:val="24"/>
          <w:lang w:val="en-GB"/>
        </w:rPr>
        <w:t>Atlas Proposal Number 109210, Output Number 108575</w:t>
      </w:r>
    </w:p>
    <w:p w14:paraId="04C6F9AC" w14:textId="77777777" w:rsidR="004B3CBF" w:rsidRPr="004B3CBF" w:rsidRDefault="004B3CBF" w:rsidP="004B3CBF">
      <w:pPr>
        <w:spacing w:after="60" w:line="240" w:lineRule="auto"/>
        <w:jc w:val="both"/>
        <w:rPr>
          <w:rFonts w:ascii="Myriad Pro" w:eastAsia="Times New Roman" w:hAnsi="Myriad Pro" w:cs="Times New Roman"/>
          <w:b/>
          <w:szCs w:val="24"/>
          <w:lang w:val="en-GB"/>
        </w:rPr>
      </w:pPr>
      <w:r w:rsidRPr="004B3CBF">
        <w:rPr>
          <w:rFonts w:ascii="Myriad Pro" w:eastAsia="Times New Roman" w:hAnsi="Myriad Pro" w:cs="Times New Roman"/>
          <w:b/>
          <w:szCs w:val="24"/>
          <w:lang w:val="en-GB"/>
        </w:rPr>
        <w:t xml:space="preserve">Implementing Partner: </w:t>
      </w:r>
      <w:r w:rsidRPr="004B3CBF">
        <w:rPr>
          <w:rFonts w:ascii="Myriad Pro" w:eastAsia="Times New Roman" w:hAnsi="Myriad Pro" w:cs="Arial"/>
          <w:bCs/>
          <w:szCs w:val="24"/>
          <w:lang w:val="en-GB"/>
        </w:rPr>
        <w:t xml:space="preserve">DEX Modality in coordination with </w:t>
      </w:r>
      <w:r w:rsidRPr="004B3CBF">
        <w:rPr>
          <w:rFonts w:ascii="Myriad Pro" w:eastAsia="Times New Roman" w:hAnsi="Myriad Pro" w:cs="Times New Roman"/>
          <w:bCs/>
          <w:szCs w:val="24"/>
          <w:lang w:val="en-GB"/>
        </w:rPr>
        <w:t>Ministry of Health, Ministry of Local Government, Environment Quality Authority, and the Solid Waste Joint Service Council in in the Southern Governorates of the Gaza Strip</w:t>
      </w:r>
      <w:r w:rsidRPr="004B3CBF">
        <w:rPr>
          <w:rFonts w:ascii="Myriad Pro" w:eastAsia="Times New Roman" w:hAnsi="Myriad Pro" w:cs="Times New Roman"/>
          <w:b/>
          <w:szCs w:val="24"/>
          <w:lang w:val="en-GB"/>
        </w:rPr>
        <w:t xml:space="preserve"> </w:t>
      </w:r>
    </w:p>
    <w:p w14:paraId="6064EBD0" w14:textId="7AA65B5F" w:rsidR="004B3CBF" w:rsidRPr="004B3CBF" w:rsidRDefault="004B3CBF" w:rsidP="004B3CBF">
      <w:pPr>
        <w:spacing w:after="60" w:line="240" w:lineRule="auto"/>
        <w:jc w:val="both"/>
        <w:rPr>
          <w:rFonts w:ascii="Myriad Pro" w:eastAsia="Times New Roman" w:hAnsi="Myriad Pro" w:cs="Times New Roman"/>
          <w:bCs/>
          <w:szCs w:val="24"/>
          <w:lang w:val="en-GB"/>
        </w:rPr>
      </w:pPr>
      <w:r w:rsidRPr="004B3CBF">
        <w:rPr>
          <w:rFonts w:ascii="Myriad Pro" w:eastAsia="Times New Roman" w:hAnsi="Myriad Pro" w:cs="Times New Roman"/>
          <w:b/>
          <w:szCs w:val="24"/>
          <w:lang w:val="en-GB"/>
        </w:rPr>
        <w:t>Start Date:</w:t>
      </w:r>
      <w:r w:rsidRPr="004B3CBF">
        <w:rPr>
          <w:rFonts w:ascii="Myriad Pro" w:eastAsia="Times New Roman" w:hAnsi="Myriad Pro" w:cs="Times New Roman"/>
          <w:bCs/>
          <w:szCs w:val="24"/>
        </w:rPr>
        <w:t xml:space="preserve"> 1 April 2019</w:t>
      </w:r>
      <w:r w:rsidR="000E291D">
        <w:rPr>
          <w:rFonts w:ascii="Myriad Pro" w:eastAsia="Times New Roman" w:hAnsi="Myriad Pro" w:cs="Times New Roman"/>
          <w:bCs/>
          <w:szCs w:val="24"/>
        </w:rPr>
        <w:tab/>
      </w:r>
      <w:r w:rsidRPr="004B3CBF">
        <w:rPr>
          <w:rFonts w:ascii="Myriad Pro" w:eastAsia="Times New Roman" w:hAnsi="Myriad Pro" w:cs="Times New Roman"/>
          <w:b/>
          <w:szCs w:val="24"/>
          <w:lang w:val="en-GB"/>
        </w:rPr>
        <w:t>End Date:</w:t>
      </w:r>
      <w:r w:rsidRPr="004B3CBF">
        <w:rPr>
          <w:rFonts w:ascii="Myriad Pro" w:eastAsia="Times New Roman" w:hAnsi="Myriad Pro" w:cs="Times New Roman"/>
          <w:bCs/>
          <w:szCs w:val="24"/>
          <w:lang w:val="en-GB"/>
        </w:rPr>
        <w:t xml:space="preserve"> 31 March 2020</w:t>
      </w:r>
      <w:r w:rsidR="000E291D">
        <w:rPr>
          <w:rFonts w:ascii="Myriad Pro" w:eastAsia="Times New Roman" w:hAnsi="Myriad Pro" w:cs="Times New Roman"/>
          <w:bCs/>
          <w:szCs w:val="24"/>
          <w:lang w:val="en-GB"/>
        </w:rPr>
        <w:tab/>
      </w:r>
      <w:r w:rsidR="000E291D">
        <w:rPr>
          <w:rFonts w:ascii="Myriad Pro" w:eastAsia="Times New Roman" w:hAnsi="Myriad Pro" w:cs="Times New Roman"/>
          <w:b/>
          <w:szCs w:val="24"/>
          <w:lang w:val="en-GB"/>
        </w:rPr>
        <w:t>LPAC</w:t>
      </w:r>
      <w:r w:rsidRPr="004B3CBF">
        <w:rPr>
          <w:rFonts w:ascii="Myriad Pro" w:eastAsia="Times New Roman" w:hAnsi="Myriad Pro" w:cs="Times New Roman"/>
          <w:b/>
          <w:szCs w:val="24"/>
          <w:lang w:val="en-GB"/>
        </w:rPr>
        <w:t xml:space="preserve"> date:</w:t>
      </w:r>
      <w:r w:rsidRPr="004B3CBF">
        <w:rPr>
          <w:rFonts w:ascii="Myriad Pro" w:eastAsia="Times New Roman" w:hAnsi="Myriad Pro" w:cs="Times New Roman"/>
          <w:bCs/>
          <w:szCs w:val="24"/>
          <w:lang w:val="en-GB"/>
        </w:rPr>
        <w:t xml:space="preserve"> </w:t>
      </w:r>
      <w:r w:rsidR="000E291D">
        <w:rPr>
          <w:rFonts w:ascii="Myriad Pro" w:eastAsia="Times New Roman" w:hAnsi="Myriad Pro" w:cs="Times New Roman"/>
          <w:bCs/>
          <w:szCs w:val="24"/>
          <w:lang w:val="en-GB"/>
        </w:rPr>
        <w:t>12 February 2019</w:t>
      </w:r>
    </w:p>
    <w:p w14:paraId="1AB76A79" w14:textId="77777777" w:rsidR="004B3CBF" w:rsidRPr="00A76081" w:rsidRDefault="004B3CBF" w:rsidP="004B3CBF">
      <w:pPr>
        <w:spacing w:after="60" w:line="240" w:lineRule="auto"/>
        <w:jc w:val="both"/>
        <w:rPr>
          <w:rFonts w:ascii="Myriad Pro" w:eastAsia="Times New Roman" w:hAnsi="Myriad Pro" w:cs="Times New Roman"/>
          <w:bCs/>
          <w:sz w:val="10"/>
          <w:szCs w:val="12"/>
          <w:lang w:val="en-GB"/>
        </w:rPr>
      </w:pPr>
    </w:p>
    <w:tbl>
      <w:tblPr>
        <w:tblW w:w="9810" w:type="dxa"/>
        <w:tblInd w:w="-365" w:type="dxa"/>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810"/>
      </w:tblGrid>
      <w:tr w:rsidR="004B3CBF" w:rsidRPr="004B3CBF" w14:paraId="0512EDE4" w14:textId="77777777" w:rsidTr="008A28C3">
        <w:trPr>
          <w:trHeight w:val="188"/>
        </w:trPr>
        <w:tc>
          <w:tcPr>
            <w:tcW w:w="9810" w:type="dxa"/>
            <w:shd w:val="clear" w:color="auto" w:fill="auto"/>
            <w:vAlign w:val="center"/>
          </w:tcPr>
          <w:p w14:paraId="097C6A9E" w14:textId="77777777" w:rsidR="004B3CBF" w:rsidRPr="004B3CBF" w:rsidRDefault="004B3CBF" w:rsidP="004B3CBF">
            <w:pPr>
              <w:spacing w:after="0" w:line="240" w:lineRule="auto"/>
              <w:jc w:val="center"/>
              <w:rPr>
                <w:rFonts w:ascii="Myriad Pro" w:eastAsia="Times New Roman" w:hAnsi="Myriad Pro" w:cs="Times New Roman"/>
                <w:b/>
                <w:szCs w:val="24"/>
                <w:lang w:val="en-GB"/>
              </w:rPr>
            </w:pPr>
            <w:r w:rsidRPr="004B3CBF">
              <w:rPr>
                <w:rFonts w:ascii="Myriad Pro" w:eastAsia="Times New Roman" w:hAnsi="Myriad Pro" w:cs="Times New Roman"/>
                <w:b/>
                <w:szCs w:val="24"/>
                <w:lang w:val="en-GB"/>
              </w:rPr>
              <w:t>Brief Description</w:t>
            </w:r>
          </w:p>
        </w:tc>
      </w:tr>
      <w:tr w:rsidR="004B3CBF" w:rsidRPr="004B3CBF" w14:paraId="143CB7C9" w14:textId="77777777" w:rsidTr="008A28C3">
        <w:trPr>
          <w:trHeight w:val="2312"/>
        </w:trPr>
        <w:tc>
          <w:tcPr>
            <w:tcW w:w="9810" w:type="dxa"/>
            <w:shd w:val="clear" w:color="auto" w:fill="auto"/>
          </w:tcPr>
          <w:p w14:paraId="053EDC0C" w14:textId="4878AE32" w:rsidR="00B30AD6" w:rsidRPr="0037365A" w:rsidRDefault="004B3CBF" w:rsidP="0037365A">
            <w:pPr>
              <w:spacing w:after="60" w:line="240" w:lineRule="auto"/>
              <w:jc w:val="both"/>
              <w:rPr>
                <w:rFonts w:ascii="Myriad Pro" w:eastAsia="Times New Roman" w:hAnsi="Myriad Pro" w:cs="Times New Roman"/>
                <w:szCs w:val="24"/>
                <w:lang w:val="en-GB"/>
              </w:rPr>
            </w:pPr>
            <w:r w:rsidRPr="0037365A">
              <w:rPr>
                <w:rFonts w:ascii="Myriad Pro" w:eastAsia="Times New Roman" w:hAnsi="Myriad Pro" w:cs="Times New Roman"/>
                <w:szCs w:val="24"/>
                <w:lang w:val="en-GB"/>
              </w:rPr>
              <w:t xml:space="preserve">This project aims to protect the public health and improve the wellbeing of the Palestinian population in the Gaza </w:t>
            </w:r>
            <w:r w:rsidR="00B30AD6" w:rsidRPr="0037365A">
              <w:rPr>
                <w:rFonts w:ascii="Myriad Pro" w:eastAsia="Times New Roman" w:hAnsi="Myriad Pro" w:cs="Times New Roman"/>
                <w:szCs w:val="24"/>
                <w:lang w:val="en-GB"/>
              </w:rPr>
              <w:t>Strip through</w:t>
            </w:r>
            <w:r w:rsidRPr="0037365A">
              <w:rPr>
                <w:rFonts w:ascii="Myriad Pro" w:eastAsia="Times New Roman" w:hAnsi="Myriad Pro" w:cs="Times New Roman"/>
                <w:szCs w:val="24"/>
                <w:lang w:val="en-GB"/>
              </w:rPr>
              <w:t xml:space="preserve"> control</w:t>
            </w:r>
            <w:r w:rsidR="00B30AD6" w:rsidRPr="0037365A">
              <w:rPr>
                <w:rFonts w:ascii="Myriad Pro" w:eastAsia="Times New Roman" w:hAnsi="Myriad Pro" w:cs="Times New Roman"/>
                <w:szCs w:val="24"/>
                <w:lang w:val="en-GB"/>
              </w:rPr>
              <w:t>ling the</w:t>
            </w:r>
            <w:r w:rsidRPr="0037365A">
              <w:rPr>
                <w:rFonts w:ascii="Myriad Pro" w:eastAsia="Times New Roman" w:hAnsi="Myriad Pro" w:cs="Times New Roman"/>
                <w:szCs w:val="24"/>
                <w:lang w:val="en-GB"/>
              </w:rPr>
              <w:t xml:space="preserve"> pollution resulting from improper management of health care waste. </w:t>
            </w:r>
            <w:r w:rsidR="00B30AD6" w:rsidRPr="0037365A">
              <w:rPr>
                <w:rFonts w:ascii="Myriad Pro" w:eastAsia="Times New Roman" w:hAnsi="Myriad Pro" w:cs="Times New Roman"/>
                <w:szCs w:val="24"/>
                <w:lang w:val="en-GB"/>
              </w:rPr>
              <w:t xml:space="preserve">Throughout </w:t>
            </w:r>
            <w:r w:rsidR="00251CC8">
              <w:rPr>
                <w:rFonts w:ascii="Myriad Pro" w:eastAsia="Times New Roman" w:hAnsi="Myriad Pro" w:cs="Times New Roman"/>
                <w:szCs w:val="24"/>
                <w:lang w:val="en-GB"/>
              </w:rPr>
              <w:t>its implementation the project will enhance the</w:t>
            </w:r>
            <w:r w:rsidR="00B30AD6" w:rsidRPr="0037365A">
              <w:rPr>
                <w:rFonts w:ascii="Myriad Pro" w:eastAsia="Times New Roman" w:hAnsi="Myriad Pro" w:cs="Times New Roman"/>
                <w:szCs w:val="24"/>
                <w:lang w:val="en-GB"/>
              </w:rPr>
              <w:t xml:space="preserve"> </w:t>
            </w:r>
            <w:r w:rsidR="00417322">
              <w:rPr>
                <w:rFonts w:ascii="Myriad Pro" w:eastAsia="Times New Roman" w:hAnsi="Myriad Pro" w:cs="Times New Roman"/>
                <w:szCs w:val="24"/>
                <w:lang w:val="en-GB"/>
              </w:rPr>
              <w:t>c</w:t>
            </w:r>
            <w:r w:rsidR="00B30AD6" w:rsidRPr="0037365A">
              <w:rPr>
                <w:rFonts w:ascii="Myriad Pro" w:eastAsia="Times New Roman" w:hAnsi="Myriad Pro" w:cs="Times New Roman"/>
                <w:szCs w:val="24"/>
                <w:lang w:val="en-GB"/>
              </w:rPr>
              <w:t xml:space="preserve">apacity of the Joint Service Council in the Southern Governorates of the Gaza Strip </w:t>
            </w:r>
            <w:r w:rsidR="00251CC8">
              <w:rPr>
                <w:rFonts w:ascii="Myriad Pro" w:eastAsia="Times New Roman" w:hAnsi="Myriad Pro" w:cs="Times New Roman"/>
                <w:szCs w:val="24"/>
                <w:lang w:val="en-GB"/>
              </w:rPr>
              <w:t>on</w:t>
            </w:r>
            <w:r w:rsidR="00251CC8" w:rsidRPr="0037365A">
              <w:rPr>
                <w:rFonts w:ascii="Myriad Pro" w:eastAsia="Times New Roman" w:hAnsi="Myriad Pro" w:cs="Times New Roman"/>
                <w:szCs w:val="24"/>
                <w:lang w:val="en-GB"/>
              </w:rPr>
              <w:t xml:space="preserve"> </w:t>
            </w:r>
            <w:r w:rsidR="00B30AD6" w:rsidRPr="0037365A">
              <w:rPr>
                <w:rFonts w:ascii="Myriad Pro" w:eastAsia="Times New Roman" w:hAnsi="Myriad Pro" w:cs="Times New Roman"/>
                <w:szCs w:val="24"/>
                <w:lang w:val="en-GB"/>
              </w:rPr>
              <w:t xml:space="preserve">health care waste by </w:t>
            </w:r>
            <w:r w:rsidR="0037365A" w:rsidRPr="0037365A">
              <w:rPr>
                <w:rFonts w:ascii="Myriad Pro" w:eastAsia="Times New Roman" w:hAnsi="Myriad Pro" w:cs="Times New Roman"/>
                <w:szCs w:val="24"/>
                <w:lang w:val="en-GB"/>
              </w:rPr>
              <w:t>supplying,</w:t>
            </w:r>
            <w:r w:rsidR="00B30AD6" w:rsidRPr="0037365A">
              <w:rPr>
                <w:rFonts w:ascii="Myriad Pro" w:eastAsia="Times New Roman" w:hAnsi="Myriad Pro" w:cs="Times New Roman"/>
                <w:szCs w:val="24"/>
                <w:lang w:val="en-GB"/>
              </w:rPr>
              <w:t xml:space="preserve"> commissioning and operating a </w:t>
            </w:r>
            <w:r w:rsidR="00DC347D">
              <w:rPr>
                <w:rFonts w:ascii="Myriad Pro" w:eastAsia="Times New Roman" w:hAnsi="Myriad Pro" w:cs="Times New Roman"/>
                <w:szCs w:val="24"/>
                <w:lang w:val="en-GB"/>
              </w:rPr>
              <w:t>medical waste treatment device (</w:t>
            </w:r>
            <w:r w:rsidR="00B30AD6" w:rsidRPr="0037365A">
              <w:rPr>
                <w:rFonts w:ascii="Myriad Pro" w:eastAsia="Times New Roman" w:hAnsi="Myriad Pro" w:cs="Times New Roman"/>
                <w:szCs w:val="24"/>
                <w:lang w:val="en-GB"/>
              </w:rPr>
              <w:t>microwave</w:t>
            </w:r>
            <w:r w:rsidR="00DC347D">
              <w:rPr>
                <w:rFonts w:ascii="Myriad Pro" w:eastAsia="Times New Roman" w:hAnsi="Myriad Pro" w:cs="Times New Roman"/>
                <w:szCs w:val="24"/>
                <w:lang w:val="en-GB"/>
              </w:rPr>
              <w:t>)</w:t>
            </w:r>
            <w:r w:rsidR="00B30AD6" w:rsidRPr="0037365A">
              <w:rPr>
                <w:rFonts w:ascii="Myriad Pro" w:eastAsia="Times New Roman" w:hAnsi="Myriad Pro" w:cs="Times New Roman"/>
                <w:szCs w:val="24"/>
                <w:lang w:val="en-GB"/>
              </w:rPr>
              <w:t xml:space="preserve"> </w:t>
            </w:r>
            <w:r w:rsidR="00417322">
              <w:rPr>
                <w:rFonts w:ascii="Myriad Pro" w:eastAsia="Times New Roman" w:hAnsi="Myriad Pro" w:cs="Times New Roman"/>
                <w:szCs w:val="24"/>
                <w:lang w:val="en-GB"/>
              </w:rPr>
              <w:t>that will be use</w:t>
            </w:r>
            <w:r w:rsidR="00251CC8">
              <w:rPr>
                <w:rFonts w:ascii="Myriad Pro" w:eastAsia="Times New Roman" w:hAnsi="Myriad Pro" w:cs="Times New Roman"/>
                <w:szCs w:val="24"/>
                <w:lang w:val="en-GB"/>
              </w:rPr>
              <w:t>d</w:t>
            </w:r>
            <w:r w:rsidR="00417322">
              <w:rPr>
                <w:rFonts w:ascii="Myriad Pro" w:eastAsia="Times New Roman" w:hAnsi="Myriad Pro" w:cs="Times New Roman"/>
                <w:szCs w:val="24"/>
                <w:lang w:val="en-GB"/>
              </w:rPr>
              <w:t xml:space="preserve"> in the treatment </w:t>
            </w:r>
            <w:r w:rsidR="00B30AD6" w:rsidRPr="0037365A">
              <w:rPr>
                <w:rFonts w:ascii="Myriad Pro" w:eastAsia="Times New Roman" w:hAnsi="Myriad Pro" w:cs="Times New Roman"/>
                <w:szCs w:val="24"/>
                <w:lang w:val="en-GB"/>
              </w:rPr>
              <w:t xml:space="preserve">of </w:t>
            </w:r>
            <w:r w:rsidR="00417322">
              <w:rPr>
                <w:rFonts w:ascii="Myriad Pro" w:eastAsia="Times New Roman" w:hAnsi="Myriad Pro" w:cs="Times New Roman"/>
                <w:szCs w:val="24"/>
                <w:lang w:val="en-GB"/>
              </w:rPr>
              <w:t xml:space="preserve">the </w:t>
            </w:r>
            <w:r w:rsidR="00B30AD6" w:rsidRPr="0037365A">
              <w:rPr>
                <w:rFonts w:ascii="Myriad Pro" w:eastAsia="Times New Roman" w:hAnsi="Myriad Pro" w:cs="Times New Roman"/>
                <w:szCs w:val="24"/>
                <w:lang w:val="en-GB"/>
              </w:rPr>
              <w:t xml:space="preserve">medical waste. The </w:t>
            </w:r>
            <w:r w:rsidR="00417322">
              <w:rPr>
                <w:rFonts w:ascii="Myriad Pro" w:eastAsia="Times New Roman" w:hAnsi="Myriad Pro" w:cs="Times New Roman"/>
                <w:szCs w:val="24"/>
                <w:lang w:val="en-GB"/>
              </w:rPr>
              <w:t>c</w:t>
            </w:r>
            <w:r w:rsidR="00B30AD6" w:rsidRPr="0037365A">
              <w:rPr>
                <w:rFonts w:ascii="Myriad Pro" w:eastAsia="Times New Roman" w:hAnsi="Myriad Pro" w:cs="Times New Roman"/>
                <w:szCs w:val="24"/>
                <w:lang w:val="en-GB"/>
              </w:rPr>
              <w:t xml:space="preserve">apacities of Ministry of Health </w:t>
            </w:r>
            <w:r w:rsidR="00251CC8">
              <w:rPr>
                <w:rFonts w:ascii="Myriad Pro" w:eastAsia="Times New Roman" w:hAnsi="Myriad Pro" w:cs="Times New Roman"/>
                <w:szCs w:val="24"/>
                <w:lang w:val="en-GB"/>
              </w:rPr>
              <w:t xml:space="preserve">in </w:t>
            </w:r>
            <w:r w:rsidR="00B30AD6" w:rsidRPr="0037365A">
              <w:rPr>
                <w:rFonts w:ascii="Myriad Pro" w:eastAsia="Times New Roman" w:hAnsi="Myriad Pro" w:cs="Times New Roman"/>
                <w:szCs w:val="24"/>
                <w:lang w:val="en-GB"/>
              </w:rPr>
              <w:t>health care management will</w:t>
            </w:r>
            <w:r w:rsidR="00251CC8">
              <w:rPr>
                <w:rFonts w:ascii="Myriad Pro" w:eastAsia="Times New Roman" w:hAnsi="Myriad Pro" w:cs="Times New Roman"/>
                <w:szCs w:val="24"/>
                <w:lang w:val="en-GB"/>
              </w:rPr>
              <w:t xml:space="preserve"> be</w:t>
            </w:r>
            <w:r w:rsidR="00B30AD6" w:rsidRPr="0037365A">
              <w:rPr>
                <w:rFonts w:ascii="Myriad Pro" w:eastAsia="Times New Roman" w:hAnsi="Myriad Pro" w:cs="Times New Roman"/>
                <w:szCs w:val="24"/>
                <w:lang w:val="en-GB"/>
              </w:rPr>
              <w:t xml:space="preserve"> improved through training </w:t>
            </w:r>
            <w:r w:rsidR="00251CC8">
              <w:rPr>
                <w:rFonts w:ascii="Myriad Pro" w:eastAsia="Times New Roman" w:hAnsi="Myriad Pro" w:cs="Times New Roman"/>
                <w:szCs w:val="24"/>
                <w:lang w:val="en-GB"/>
              </w:rPr>
              <w:t xml:space="preserve">of </w:t>
            </w:r>
            <w:r w:rsidR="00B30AD6" w:rsidRPr="0037365A">
              <w:rPr>
                <w:rFonts w:ascii="Myriad Pro" w:eastAsia="Times New Roman" w:hAnsi="Myriad Pro" w:cs="Times New Roman"/>
                <w:szCs w:val="24"/>
                <w:lang w:val="en-GB"/>
              </w:rPr>
              <w:t>MOH personnel</w:t>
            </w:r>
            <w:r w:rsidR="00251CC8">
              <w:rPr>
                <w:rFonts w:ascii="Myriad Pro" w:eastAsia="Times New Roman" w:hAnsi="Myriad Pro" w:cs="Times New Roman"/>
                <w:szCs w:val="24"/>
                <w:lang w:val="en-GB"/>
              </w:rPr>
              <w:t>.</w:t>
            </w:r>
          </w:p>
          <w:p w14:paraId="2C25571E" w14:textId="0D26F30E" w:rsidR="00B30AD6" w:rsidRPr="00A76081" w:rsidRDefault="00B30AD6" w:rsidP="00B30AD6">
            <w:pPr>
              <w:widowControl w:val="0"/>
              <w:spacing w:after="60" w:line="240" w:lineRule="auto"/>
              <w:jc w:val="both"/>
              <w:rPr>
                <w:rFonts w:ascii="Myriad Pro" w:eastAsia="Times New Roman" w:hAnsi="Myriad Pro" w:cs="Times New Roman"/>
                <w:sz w:val="16"/>
                <w:szCs w:val="18"/>
                <w:lang w:val="en-GB"/>
              </w:rPr>
            </w:pPr>
          </w:p>
          <w:p w14:paraId="20507937" w14:textId="147C5EA3" w:rsidR="00B30AD6" w:rsidRPr="0037365A" w:rsidRDefault="004B3CBF" w:rsidP="00B30AD6">
            <w:pPr>
              <w:spacing w:after="60" w:line="240" w:lineRule="auto"/>
              <w:contextualSpacing/>
              <w:jc w:val="both"/>
              <w:rPr>
                <w:rFonts w:ascii="Arial" w:eastAsia="Times New Roman" w:hAnsi="Arial" w:cstheme="majorBidi"/>
                <w:szCs w:val="24"/>
                <w:lang w:val="en-GB"/>
              </w:rPr>
            </w:pPr>
            <w:r w:rsidRPr="0037365A">
              <w:rPr>
                <w:rFonts w:ascii="Myriad Pro" w:eastAsia="Times New Roman" w:hAnsi="Myriad Pro" w:cs="Times New Roman"/>
                <w:szCs w:val="24"/>
                <w:lang w:val="en-GB"/>
              </w:rPr>
              <w:t xml:space="preserve">This project will build and complement the ongoing pilot project </w:t>
            </w:r>
            <w:r w:rsidR="00251CC8">
              <w:rPr>
                <w:rFonts w:ascii="Myriad Pro" w:eastAsia="Times New Roman" w:hAnsi="Myriad Pro" w:cs="Times New Roman"/>
                <w:szCs w:val="24"/>
                <w:lang w:val="en-GB"/>
              </w:rPr>
              <w:t>implemented</w:t>
            </w:r>
            <w:r w:rsidRPr="0037365A">
              <w:rPr>
                <w:rFonts w:ascii="Myriad Pro" w:eastAsia="Times New Roman" w:hAnsi="Myriad Pro" w:cs="Times New Roman"/>
                <w:szCs w:val="24"/>
                <w:lang w:val="en-GB"/>
              </w:rPr>
              <w:t xml:space="preserve"> by JICA and </w:t>
            </w:r>
            <w:r w:rsidR="00251CC8" w:rsidRPr="0037365A">
              <w:rPr>
                <w:rFonts w:ascii="Myriad Pro" w:eastAsia="Times New Roman" w:hAnsi="Myriad Pro" w:cs="Times New Roman"/>
                <w:szCs w:val="24"/>
                <w:lang w:val="en-GB"/>
              </w:rPr>
              <w:t>focus</w:t>
            </w:r>
            <w:r w:rsidR="00251CC8">
              <w:rPr>
                <w:rFonts w:ascii="Myriad Pro" w:eastAsia="Times New Roman" w:hAnsi="Myriad Pro" w:cs="Times New Roman"/>
                <w:szCs w:val="24"/>
                <w:lang w:val="en-GB"/>
              </w:rPr>
              <w:t>ed</w:t>
            </w:r>
            <w:r w:rsidR="00251CC8" w:rsidRPr="0037365A">
              <w:rPr>
                <w:rFonts w:ascii="Myriad Pro" w:eastAsia="Times New Roman" w:hAnsi="Myriad Pro" w:cs="Times New Roman"/>
                <w:szCs w:val="24"/>
                <w:lang w:val="en-GB"/>
              </w:rPr>
              <w:t xml:space="preserve"> </w:t>
            </w:r>
            <w:r w:rsidRPr="0037365A">
              <w:rPr>
                <w:rFonts w:ascii="Myriad Pro" w:eastAsia="Times New Roman" w:hAnsi="Myriad Pro" w:cs="Times New Roman"/>
                <w:szCs w:val="24"/>
                <w:lang w:val="en-GB"/>
              </w:rPr>
              <w:t>on the improvement of health care waste management within the hospitals</w:t>
            </w:r>
            <w:r w:rsidR="00417322">
              <w:rPr>
                <w:rFonts w:ascii="Myriad Pro" w:eastAsia="Times New Roman" w:hAnsi="Myriad Pro" w:cs="Times New Roman"/>
                <w:szCs w:val="24"/>
                <w:lang w:val="en-GB"/>
              </w:rPr>
              <w:t xml:space="preserve"> and clinics</w:t>
            </w:r>
            <w:r w:rsidR="00B30AD6" w:rsidRPr="0037365A">
              <w:rPr>
                <w:rFonts w:ascii="Myriad Pro" w:eastAsia="Times New Roman" w:hAnsi="Myriad Pro" w:cs="Times New Roman"/>
                <w:szCs w:val="24"/>
                <w:lang w:val="en-GB"/>
              </w:rPr>
              <w:t>. It will also improve the efficiency and operation of the medical waste treatment facility</w:t>
            </w:r>
            <w:r w:rsidR="00417322">
              <w:rPr>
                <w:rFonts w:ascii="Myriad Pro" w:eastAsia="Times New Roman" w:hAnsi="Myriad Pro" w:cs="Times New Roman"/>
                <w:szCs w:val="24"/>
                <w:lang w:val="en-GB"/>
              </w:rPr>
              <w:t xml:space="preserve"> in the southern area of the Gaza Strip</w:t>
            </w:r>
            <w:r w:rsidR="00B30AD6" w:rsidRPr="0037365A">
              <w:rPr>
                <w:rFonts w:ascii="Myriad Pro" w:eastAsia="Times New Roman" w:hAnsi="Myriad Pro" w:cs="Times New Roman"/>
                <w:szCs w:val="24"/>
                <w:lang w:val="en-GB"/>
              </w:rPr>
              <w:t>.</w:t>
            </w:r>
            <w:r w:rsidR="00B30AD6" w:rsidRPr="0037365A">
              <w:rPr>
                <w:rFonts w:ascii="Arial" w:eastAsia="Times New Roman" w:hAnsi="Arial" w:cstheme="majorBidi"/>
                <w:szCs w:val="24"/>
                <w:lang w:val="en-GB"/>
              </w:rPr>
              <w:t xml:space="preserve">  </w:t>
            </w:r>
          </w:p>
          <w:p w14:paraId="3AB6DCAD" w14:textId="27A6FA1D" w:rsidR="00B30AD6" w:rsidRPr="004B3CBF" w:rsidRDefault="00B30AD6" w:rsidP="0037365A">
            <w:pPr>
              <w:spacing w:after="60" w:line="240" w:lineRule="auto"/>
              <w:contextualSpacing/>
              <w:jc w:val="both"/>
              <w:rPr>
                <w:rFonts w:ascii="Arial" w:eastAsia="Times New Roman" w:hAnsi="Arial" w:cstheme="majorBidi"/>
                <w:bCs/>
                <w:szCs w:val="24"/>
                <w:lang w:val="en-GB"/>
              </w:rPr>
            </w:pPr>
          </w:p>
        </w:tc>
      </w:tr>
    </w:tbl>
    <w:tbl>
      <w:tblPr>
        <w:tblpPr w:leftFromText="180" w:rightFromText="180" w:vertAnchor="text" w:horzAnchor="page" w:tblpX="7609" w:tblpY="141"/>
        <w:tblW w:w="3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1119"/>
        <w:gridCol w:w="943"/>
      </w:tblGrid>
      <w:tr w:rsidR="004B3CBF" w:rsidRPr="004B3CBF" w14:paraId="0E4B86E7" w14:textId="77777777" w:rsidTr="008A28C3">
        <w:trPr>
          <w:trHeight w:val="888"/>
        </w:trPr>
        <w:tc>
          <w:tcPr>
            <w:tcW w:w="1186" w:type="dxa"/>
            <w:shd w:val="clear" w:color="auto" w:fill="auto"/>
          </w:tcPr>
          <w:p w14:paraId="786352D0" w14:textId="77777777" w:rsidR="004B3CBF" w:rsidRPr="004B3CBF" w:rsidRDefault="004B3CBF" w:rsidP="004B3CBF">
            <w:pPr>
              <w:spacing w:before="60" w:after="60" w:line="240" w:lineRule="auto"/>
              <w:rPr>
                <w:rFonts w:ascii="Myriad Pro" w:eastAsia="Times New Roman" w:hAnsi="Myriad Pro" w:cs="Times New Roman"/>
                <w:b/>
                <w:sz w:val="20"/>
                <w:szCs w:val="20"/>
                <w:lang w:val="en-GB"/>
              </w:rPr>
            </w:pPr>
            <w:r w:rsidRPr="004B3CBF">
              <w:rPr>
                <w:rFonts w:ascii="Myriad Pro" w:eastAsia="Times New Roman" w:hAnsi="Myriad Pro" w:cs="Times New Roman"/>
                <w:b/>
                <w:sz w:val="20"/>
                <w:szCs w:val="20"/>
                <w:lang w:val="en-GB"/>
              </w:rPr>
              <w:t>Total resources required:</w:t>
            </w:r>
          </w:p>
        </w:tc>
        <w:tc>
          <w:tcPr>
            <w:tcW w:w="2092" w:type="dxa"/>
            <w:gridSpan w:val="2"/>
            <w:shd w:val="clear" w:color="auto" w:fill="auto"/>
            <w:vAlign w:val="center"/>
          </w:tcPr>
          <w:p w14:paraId="156CE9A1" w14:textId="77777777" w:rsidR="004B3CBF" w:rsidRPr="00375308" w:rsidRDefault="004B3CBF" w:rsidP="004B3CBF">
            <w:pPr>
              <w:spacing w:after="60" w:line="240" w:lineRule="auto"/>
              <w:rPr>
                <w:rFonts w:ascii="Myriad Pro" w:eastAsia="Times New Roman" w:hAnsi="Myriad Pro" w:cs="Times New Roman"/>
                <w:lang w:val="en-GB"/>
              </w:rPr>
            </w:pPr>
            <w:r w:rsidRPr="00375308">
              <w:rPr>
                <w:rFonts w:ascii="Arial" w:eastAsia="Times New Roman" w:hAnsi="Arial" w:cs="Times New Roman"/>
                <w:sz w:val="20"/>
                <w:lang w:val="en-GB"/>
              </w:rPr>
              <w:t>USD 516,000</w:t>
            </w:r>
          </w:p>
        </w:tc>
      </w:tr>
      <w:tr w:rsidR="004B3CBF" w:rsidRPr="004B3CBF" w14:paraId="412ED624" w14:textId="77777777" w:rsidTr="008A28C3">
        <w:trPr>
          <w:trHeight w:val="271"/>
        </w:trPr>
        <w:tc>
          <w:tcPr>
            <w:tcW w:w="1186" w:type="dxa"/>
            <w:vMerge w:val="restart"/>
            <w:shd w:val="clear" w:color="auto" w:fill="auto"/>
          </w:tcPr>
          <w:p w14:paraId="0283155A" w14:textId="77777777" w:rsidR="004B3CBF" w:rsidRPr="004B3CBF" w:rsidRDefault="004B3CBF" w:rsidP="004B3CBF">
            <w:pPr>
              <w:spacing w:before="60" w:after="60" w:line="240" w:lineRule="auto"/>
              <w:rPr>
                <w:rFonts w:ascii="Myriad Pro" w:eastAsia="Times New Roman" w:hAnsi="Myriad Pro" w:cs="Times New Roman"/>
                <w:b/>
                <w:sz w:val="20"/>
                <w:szCs w:val="20"/>
                <w:lang w:val="en-GB"/>
              </w:rPr>
            </w:pPr>
            <w:r w:rsidRPr="004B3CBF">
              <w:rPr>
                <w:rFonts w:ascii="Myriad Pro" w:eastAsia="Times New Roman" w:hAnsi="Myriad Pro" w:cs="Times New Roman"/>
                <w:b/>
                <w:sz w:val="20"/>
                <w:szCs w:val="20"/>
                <w:lang w:val="en-GB"/>
              </w:rPr>
              <w:t>Total resources allocated:</w:t>
            </w:r>
          </w:p>
        </w:tc>
        <w:tc>
          <w:tcPr>
            <w:tcW w:w="2092" w:type="dxa"/>
            <w:gridSpan w:val="2"/>
            <w:shd w:val="clear" w:color="auto" w:fill="auto"/>
            <w:vAlign w:val="center"/>
          </w:tcPr>
          <w:p w14:paraId="79D6D178" w14:textId="77777777" w:rsidR="004B3CBF" w:rsidRPr="004B3CBF" w:rsidRDefault="004B3CBF" w:rsidP="004B3CBF">
            <w:pPr>
              <w:spacing w:after="60" w:line="240" w:lineRule="auto"/>
              <w:jc w:val="right"/>
              <w:rPr>
                <w:rFonts w:ascii="Myriad Pro" w:eastAsia="Times New Roman" w:hAnsi="Myriad Pro" w:cs="Times New Roman"/>
                <w:sz w:val="16"/>
                <w:szCs w:val="16"/>
                <w:lang w:val="en-GB"/>
              </w:rPr>
            </w:pPr>
          </w:p>
        </w:tc>
      </w:tr>
      <w:tr w:rsidR="004B3CBF" w:rsidRPr="004B3CBF" w14:paraId="5C2974D1" w14:textId="77777777" w:rsidTr="008A28C3">
        <w:trPr>
          <w:trHeight w:val="210"/>
        </w:trPr>
        <w:tc>
          <w:tcPr>
            <w:tcW w:w="1186" w:type="dxa"/>
            <w:vMerge/>
            <w:shd w:val="clear" w:color="auto" w:fill="auto"/>
          </w:tcPr>
          <w:p w14:paraId="3CDA0310" w14:textId="77777777" w:rsidR="004B3CBF" w:rsidRPr="004B3CBF" w:rsidRDefault="004B3CBF" w:rsidP="004B3CBF">
            <w:pPr>
              <w:spacing w:after="60" w:line="240" w:lineRule="auto"/>
              <w:jc w:val="both"/>
              <w:rPr>
                <w:rFonts w:ascii="Myriad Pro" w:eastAsia="Times New Roman" w:hAnsi="Myriad Pro" w:cs="Times New Roman"/>
                <w:sz w:val="20"/>
                <w:szCs w:val="20"/>
                <w:lang w:val="en-GB"/>
              </w:rPr>
            </w:pPr>
          </w:p>
        </w:tc>
        <w:tc>
          <w:tcPr>
            <w:tcW w:w="1149" w:type="dxa"/>
            <w:shd w:val="clear" w:color="auto" w:fill="auto"/>
          </w:tcPr>
          <w:p w14:paraId="12B44A71" w14:textId="77777777" w:rsidR="004B3CBF" w:rsidRPr="004B3CBF" w:rsidRDefault="004B3CBF" w:rsidP="004B3CBF">
            <w:pPr>
              <w:spacing w:after="60" w:line="240" w:lineRule="auto"/>
              <w:jc w:val="both"/>
              <w:rPr>
                <w:rFonts w:ascii="Arial" w:eastAsia="Times New Roman" w:hAnsi="Arial" w:cs="Times New Roman"/>
                <w:b/>
                <w:bCs/>
                <w:sz w:val="20"/>
                <w:lang w:val="en-GB"/>
              </w:rPr>
            </w:pPr>
            <w:r w:rsidRPr="004B3CBF">
              <w:rPr>
                <w:rFonts w:ascii="Arial" w:eastAsia="Times New Roman" w:hAnsi="Arial" w:cs="Times New Roman"/>
                <w:b/>
                <w:bCs/>
                <w:sz w:val="20"/>
                <w:lang w:val="en-GB"/>
              </w:rPr>
              <w:t>UNDP TRAC:</w:t>
            </w:r>
          </w:p>
        </w:tc>
        <w:tc>
          <w:tcPr>
            <w:tcW w:w="943" w:type="dxa"/>
            <w:shd w:val="clear" w:color="auto" w:fill="auto"/>
          </w:tcPr>
          <w:p w14:paraId="29988B6C" w14:textId="77777777" w:rsidR="004B3CBF" w:rsidRPr="004B3CBF" w:rsidRDefault="004B3CBF" w:rsidP="004B3CBF">
            <w:pPr>
              <w:spacing w:after="60" w:line="240" w:lineRule="auto"/>
              <w:jc w:val="both"/>
              <w:rPr>
                <w:rFonts w:ascii="Arial" w:eastAsia="Times New Roman" w:hAnsi="Arial" w:cs="Times New Roman"/>
                <w:sz w:val="20"/>
                <w:lang w:val="en-GB"/>
              </w:rPr>
            </w:pPr>
            <w:r w:rsidRPr="004B3CBF">
              <w:rPr>
                <w:rFonts w:ascii="Arial" w:eastAsia="Times New Roman" w:hAnsi="Arial" w:cs="Times New Roman"/>
                <w:sz w:val="20"/>
                <w:lang w:val="en-GB"/>
              </w:rPr>
              <w:t>0</w:t>
            </w:r>
          </w:p>
        </w:tc>
      </w:tr>
      <w:tr w:rsidR="004B3CBF" w:rsidRPr="004B3CBF" w14:paraId="4063D561" w14:textId="77777777" w:rsidTr="008A28C3">
        <w:trPr>
          <w:trHeight w:val="285"/>
        </w:trPr>
        <w:tc>
          <w:tcPr>
            <w:tcW w:w="1186" w:type="dxa"/>
            <w:vMerge/>
            <w:shd w:val="clear" w:color="auto" w:fill="auto"/>
          </w:tcPr>
          <w:p w14:paraId="3D7353D0" w14:textId="77777777" w:rsidR="004B3CBF" w:rsidRPr="004B3CBF" w:rsidRDefault="004B3CBF" w:rsidP="004B3CBF">
            <w:pPr>
              <w:spacing w:after="60" w:line="240" w:lineRule="auto"/>
              <w:jc w:val="both"/>
              <w:rPr>
                <w:rFonts w:ascii="Myriad Pro" w:eastAsia="Times New Roman" w:hAnsi="Myriad Pro" w:cs="Times New Roman"/>
                <w:sz w:val="20"/>
                <w:szCs w:val="20"/>
                <w:lang w:val="en-GB"/>
              </w:rPr>
            </w:pPr>
          </w:p>
        </w:tc>
        <w:tc>
          <w:tcPr>
            <w:tcW w:w="1149" w:type="dxa"/>
            <w:shd w:val="clear" w:color="auto" w:fill="auto"/>
          </w:tcPr>
          <w:p w14:paraId="0C631CE5" w14:textId="77777777" w:rsidR="004B3CBF" w:rsidRPr="004B3CBF" w:rsidRDefault="004B3CBF" w:rsidP="004B3CBF">
            <w:pPr>
              <w:spacing w:after="60" w:line="240" w:lineRule="auto"/>
              <w:jc w:val="both"/>
              <w:rPr>
                <w:rFonts w:ascii="Arial" w:eastAsia="Times New Roman" w:hAnsi="Arial" w:cs="Times New Roman"/>
                <w:b/>
                <w:bCs/>
                <w:sz w:val="20"/>
                <w:lang w:val="en-GB"/>
              </w:rPr>
            </w:pPr>
            <w:r w:rsidRPr="004B3CBF">
              <w:rPr>
                <w:rFonts w:ascii="Arial" w:eastAsia="Times New Roman" w:hAnsi="Arial" w:cs="Times New Roman"/>
                <w:b/>
                <w:bCs/>
                <w:sz w:val="20"/>
                <w:lang w:val="en-GB"/>
              </w:rPr>
              <w:t>Donor (</w:t>
            </w:r>
            <w:proofErr w:type="spellStart"/>
            <w:r w:rsidRPr="004B3CBF">
              <w:rPr>
                <w:rFonts w:ascii="Arial" w:eastAsia="Times New Roman" w:hAnsi="Arial" w:cs="Times New Roman"/>
                <w:b/>
                <w:bCs/>
                <w:sz w:val="20"/>
                <w:lang w:val="en-GB"/>
              </w:rPr>
              <w:t>GoJ</w:t>
            </w:r>
            <w:proofErr w:type="spellEnd"/>
            <w:r w:rsidRPr="004B3CBF">
              <w:rPr>
                <w:rFonts w:ascii="Arial" w:eastAsia="Times New Roman" w:hAnsi="Arial" w:cs="Times New Roman"/>
                <w:b/>
                <w:bCs/>
                <w:sz w:val="20"/>
                <w:lang w:val="en-GB"/>
              </w:rPr>
              <w:t>):</w:t>
            </w:r>
          </w:p>
        </w:tc>
        <w:tc>
          <w:tcPr>
            <w:tcW w:w="943" w:type="dxa"/>
            <w:shd w:val="clear" w:color="auto" w:fill="auto"/>
          </w:tcPr>
          <w:p w14:paraId="515837DC" w14:textId="77777777" w:rsidR="004B3CBF" w:rsidRPr="004B3CBF" w:rsidRDefault="004B3CBF" w:rsidP="004B3CBF">
            <w:pPr>
              <w:spacing w:after="60" w:line="240" w:lineRule="auto"/>
              <w:jc w:val="both"/>
              <w:rPr>
                <w:rFonts w:ascii="Arial" w:eastAsia="Times New Roman" w:hAnsi="Arial" w:cs="Times New Roman"/>
                <w:sz w:val="20"/>
                <w:lang w:val="en-GB"/>
              </w:rPr>
            </w:pPr>
            <w:r w:rsidRPr="004B3CBF">
              <w:rPr>
                <w:rFonts w:ascii="Arial" w:eastAsia="Times New Roman" w:hAnsi="Arial" w:cs="Times New Roman"/>
                <w:sz w:val="20"/>
                <w:lang w:val="en-GB"/>
              </w:rPr>
              <w:t>USD 516,000</w:t>
            </w:r>
          </w:p>
        </w:tc>
      </w:tr>
      <w:tr w:rsidR="004B3CBF" w:rsidRPr="004B3CBF" w14:paraId="1551AE56" w14:textId="77777777" w:rsidTr="008A28C3">
        <w:trPr>
          <w:trHeight w:val="210"/>
        </w:trPr>
        <w:tc>
          <w:tcPr>
            <w:tcW w:w="1186" w:type="dxa"/>
            <w:vMerge/>
            <w:shd w:val="clear" w:color="auto" w:fill="auto"/>
          </w:tcPr>
          <w:p w14:paraId="50FDB7A3" w14:textId="77777777" w:rsidR="004B3CBF" w:rsidRPr="004B3CBF" w:rsidRDefault="004B3CBF" w:rsidP="004B3CBF">
            <w:pPr>
              <w:spacing w:after="60" w:line="240" w:lineRule="auto"/>
              <w:jc w:val="both"/>
              <w:rPr>
                <w:rFonts w:ascii="Myriad Pro" w:eastAsia="Times New Roman" w:hAnsi="Myriad Pro" w:cs="Times New Roman"/>
                <w:sz w:val="20"/>
                <w:szCs w:val="20"/>
                <w:lang w:val="en-GB"/>
              </w:rPr>
            </w:pPr>
          </w:p>
        </w:tc>
        <w:tc>
          <w:tcPr>
            <w:tcW w:w="1149" w:type="dxa"/>
            <w:shd w:val="clear" w:color="auto" w:fill="auto"/>
          </w:tcPr>
          <w:p w14:paraId="307ADA68" w14:textId="77777777" w:rsidR="004B3CBF" w:rsidRPr="004B3CBF" w:rsidRDefault="004B3CBF" w:rsidP="004B3CBF">
            <w:pPr>
              <w:spacing w:after="60" w:line="240" w:lineRule="auto"/>
              <w:jc w:val="both"/>
              <w:rPr>
                <w:rFonts w:ascii="Arial" w:eastAsia="Times New Roman" w:hAnsi="Arial" w:cs="Times New Roman"/>
                <w:szCs w:val="24"/>
                <w:lang w:val="en-GB"/>
              </w:rPr>
            </w:pPr>
            <w:r w:rsidRPr="004B3CBF">
              <w:rPr>
                <w:rFonts w:ascii="Arial" w:eastAsia="Times New Roman" w:hAnsi="Arial" w:cs="Times New Roman"/>
                <w:szCs w:val="24"/>
                <w:lang w:val="en-GB"/>
              </w:rPr>
              <w:t>Donor:</w:t>
            </w:r>
          </w:p>
        </w:tc>
        <w:tc>
          <w:tcPr>
            <w:tcW w:w="943" w:type="dxa"/>
            <w:shd w:val="clear" w:color="auto" w:fill="auto"/>
          </w:tcPr>
          <w:p w14:paraId="74199AB9" w14:textId="77777777" w:rsidR="004B3CBF" w:rsidRPr="004B3CBF" w:rsidRDefault="004B3CBF" w:rsidP="004B3CBF">
            <w:pPr>
              <w:spacing w:after="60" w:line="240" w:lineRule="auto"/>
              <w:jc w:val="both"/>
              <w:rPr>
                <w:rFonts w:ascii="Arial" w:eastAsia="Times New Roman" w:hAnsi="Arial" w:cs="Times New Roman"/>
                <w:szCs w:val="24"/>
                <w:lang w:val="en-GB"/>
              </w:rPr>
            </w:pPr>
          </w:p>
        </w:tc>
      </w:tr>
      <w:tr w:rsidR="004B3CBF" w:rsidRPr="004B3CBF" w14:paraId="66B7ADF5" w14:textId="77777777" w:rsidTr="008A28C3">
        <w:trPr>
          <w:trHeight w:val="347"/>
        </w:trPr>
        <w:tc>
          <w:tcPr>
            <w:tcW w:w="1186" w:type="dxa"/>
            <w:vMerge/>
            <w:shd w:val="clear" w:color="auto" w:fill="auto"/>
          </w:tcPr>
          <w:p w14:paraId="7999C7EB" w14:textId="77777777" w:rsidR="004B3CBF" w:rsidRPr="004B3CBF" w:rsidRDefault="004B3CBF" w:rsidP="004B3CBF">
            <w:pPr>
              <w:spacing w:after="60" w:line="240" w:lineRule="auto"/>
              <w:jc w:val="both"/>
              <w:rPr>
                <w:rFonts w:ascii="Myriad Pro" w:eastAsia="Times New Roman" w:hAnsi="Myriad Pro" w:cs="Times New Roman"/>
                <w:sz w:val="20"/>
                <w:szCs w:val="20"/>
                <w:lang w:val="en-GB"/>
              </w:rPr>
            </w:pPr>
          </w:p>
        </w:tc>
        <w:tc>
          <w:tcPr>
            <w:tcW w:w="1149" w:type="dxa"/>
            <w:shd w:val="clear" w:color="auto" w:fill="auto"/>
            <w:vAlign w:val="center"/>
          </w:tcPr>
          <w:p w14:paraId="1B9788CC" w14:textId="77777777" w:rsidR="004B3CBF" w:rsidRPr="004B3CBF" w:rsidRDefault="004B3CBF" w:rsidP="004B3CBF">
            <w:pPr>
              <w:spacing w:after="0" w:line="240" w:lineRule="auto"/>
              <w:jc w:val="both"/>
              <w:rPr>
                <w:rFonts w:ascii="Myriad Pro" w:eastAsia="Times New Roman" w:hAnsi="Myriad Pro" w:cs="Times New Roman"/>
                <w:b/>
                <w:sz w:val="16"/>
                <w:szCs w:val="16"/>
                <w:lang w:val="en-GB"/>
              </w:rPr>
            </w:pPr>
            <w:r w:rsidRPr="004B3CBF">
              <w:rPr>
                <w:rFonts w:ascii="Myriad Pro" w:eastAsia="Times New Roman" w:hAnsi="Myriad Pro" w:cs="Times New Roman"/>
                <w:b/>
                <w:sz w:val="16"/>
                <w:szCs w:val="16"/>
                <w:lang w:val="en-GB"/>
              </w:rPr>
              <w:t>In-Kind:</w:t>
            </w:r>
          </w:p>
        </w:tc>
        <w:tc>
          <w:tcPr>
            <w:tcW w:w="943" w:type="dxa"/>
            <w:shd w:val="clear" w:color="auto" w:fill="auto"/>
            <w:vAlign w:val="center"/>
          </w:tcPr>
          <w:p w14:paraId="1F67A87E" w14:textId="77777777" w:rsidR="004B3CBF" w:rsidRPr="004B3CBF" w:rsidRDefault="004B3CBF" w:rsidP="004B3CBF">
            <w:pPr>
              <w:spacing w:after="0" w:line="240" w:lineRule="auto"/>
              <w:jc w:val="center"/>
              <w:rPr>
                <w:rFonts w:ascii="Myriad Pro" w:eastAsia="Times New Roman" w:hAnsi="Myriad Pro" w:cs="Times New Roman"/>
                <w:sz w:val="16"/>
                <w:szCs w:val="16"/>
                <w:lang w:val="en-GB"/>
              </w:rPr>
            </w:pPr>
          </w:p>
        </w:tc>
      </w:tr>
      <w:tr w:rsidR="004B3CBF" w:rsidRPr="004B3CBF" w14:paraId="45D72B11" w14:textId="77777777" w:rsidTr="008A28C3">
        <w:trPr>
          <w:trHeight w:val="347"/>
        </w:trPr>
        <w:tc>
          <w:tcPr>
            <w:tcW w:w="1186" w:type="dxa"/>
            <w:shd w:val="clear" w:color="auto" w:fill="auto"/>
            <w:vAlign w:val="center"/>
          </w:tcPr>
          <w:p w14:paraId="2F997515" w14:textId="77777777" w:rsidR="004B3CBF" w:rsidRPr="004B3CBF" w:rsidRDefault="004B3CBF" w:rsidP="004B3CBF">
            <w:pPr>
              <w:spacing w:after="0" w:line="240" w:lineRule="auto"/>
              <w:rPr>
                <w:rFonts w:ascii="Myriad Pro" w:eastAsia="Times New Roman" w:hAnsi="Myriad Pro" w:cs="Times New Roman"/>
                <w:b/>
                <w:sz w:val="20"/>
                <w:szCs w:val="20"/>
                <w:lang w:val="en-GB"/>
              </w:rPr>
            </w:pPr>
            <w:r w:rsidRPr="004B3CBF">
              <w:rPr>
                <w:rFonts w:ascii="Myriad Pro" w:eastAsia="Times New Roman" w:hAnsi="Myriad Pro" w:cs="Times New Roman"/>
                <w:b/>
                <w:sz w:val="20"/>
                <w:szCs w:val="20"/>
                <w:lang w:val="en-GB"/>
              </w:rPr>
              <w:t>Unfunded:</w:t>
            </w:r>
          </w:p>
        </w:tc>
        <w:tc>
          <w:tcPr>
            <w:tcW w:w="2092" w:type="dxa"/>
            <w:gridSpan w:val="2"/>
            <w:shd w:val="clear" w:color="auto" w:fill="auto"/>
            <w:vAlign w:val="center"/>
          </w:tcPr>
          <w:p w14:paraId="2D2D81BE" w14:textId="77777777" w:rsidR="004B3CBF" w:rsidRPr="004B3CBF" w:rsidRDefault="004B3CBF" w:rsidP="004B3CBF">
            <w:pPr>
              <w:spacing w:after="0" w:line="240" w:lineRule="auto"/>
              <w:jc w:val="right"/>
              <w:rPr>
                <w:rFonts w:ascii="Myriad Pro" w:eastAsia="Times New Roman" w:hAnsi="Myriad Pro" w:cs="Times New Roman"/>
                <w:sz w:val="16"/>
                <w:szCs w:val="16"/>
                <w:lang w:val="en-GB"/>
              </w:rPr>
            </w:pPr>
            <w:r w:rsidRPr="004B3CBF">
              <w:rPr>
                <w:rFonts w:ascii="Myriad Pro" w:eastAsia="Times New Roman" w:hAnsi="Myriad Pro" w:cs="Times New Roman"/>
                <w:sz w:val="16"/>
                <w:szCs w:val="16"/>
                <w:lang w:val="en-GB"/>
              </w:rPr>
              <w:t>0</w:t>
            </w:r>
          </w:p>
        </w:tc>
      </w:tr>
    </w:tbl>
    <w:p w14:paraId="6A9C0B3B" w14:textId="77777777" w:rsidR="004B3CBF" w:rsidRPr="004B3CBF" w:rsidRDefault="004B3CBF" w:rsidP="004B3CBF">
      <w:pPr>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noProof/>
          <w:sz w:val="4"/>
          <w:szCs w:val="4"/>
        </w:rPr>
        <mc:AlternateContent>
          <mc:Choice Requires="wps">
            <w:drawing>
              <wp:anchor distT="0" distB="0" distL="114300" distR="114300" simplePos="0" relativeHeight="251675648" behindDoc="0" locked="0" layoutInCell="1" allowOverlap="1" wp14:anchorId="4023826D" wp14:editId="69876D8A">
                <wp:simplePos x="0" y="0"/>
                <wp:positionH relativeFrom="margin">
                  <wp:posOffset>-228600</wp:posOffset>
                </wp:positionH>
                <wp:positionV relativeFrom="paragraph">
                  <wp:posOffset>71755</wp:posOffset>
                </wp:positionV>
                <wp:extent cx="4080294" cy="2933700"/>
                <wp:effectExtent l="0" t="0" r="15875"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0294" cy="29337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txbx>
                        <w:txbxContent>
                          <w:p w14:paraId="1375B7E4" w14:textId="77777777" w:rsidR="008C3292" w:rsidRPr="00E454E2" w:rsidRDefault="008C3292" w:rsidP="004B3CBF">
                            <w:pPr>
                              <w:spacing w:after="0"/>
                              <w:rPr>
                                <w:rFonts w:ascii="Myriad Pro" w:hAnsi="Myriad Pro"/>
                                <w:sz w:val="19"/>
                                <w:szCs w:val="19"/>
                              </w:rPr>
                            </w:pPr>
                            <w:bookmarkStart w:id="0" w:name="_GoBack"/>
                            <w:r w:rsidRPr="00E454E2">
                              <w:rPr>
                                <w:rFonts w:ascii="Myriad Pro" w:hAnsi="Myriad Pro"/>
                                <w:sz w:val="19"/>
                                <w:szCs w:val="19"/>
                              </w:rPr>
                              <w:t>Contributing Outcome (UNDAF/CPD, RPD or GPD):</w:t>
                            </w:r>
                          </w:p>
                          <w:p w14:paraId="261C715C" w14:textId="77777777" w:rsidR="008C3292" w:rsidRPr="00E454E2" w:rsidRDefault="008C3292" w:rsidP="004B3CBF">
                            <w:pPr>
                              <w:spacing w:after="0"/>
                              <w:rPr>
                                <w:rFonts w:ascii="Myriad Pro" w:hAnsi="Myriad Pro"/>
                                <w:sz w:val="19"/>
                                <w:szCs w:val="19"/>
                              </w:rPr>
                            </w:pPr>
                            <w:r w:rsidRPr="00E454E2">
                              <w:rPr>
                                <w:rFonts w:ascii="Myriad Pro" w:hAnsi="Myriad Pro"/>
                                <w:b/>
                                <w:bCs/>
                                <w:sz w:val="19"/>
                                <w:szCs w:val="19"/>
                              </w:rPr>
                              <w:t xml:space="preserve">UNDAF Strategic priority 4: </w:t>
                            </w:r>
                            <w:r w:rsidRPr="00E454E2">
                              <w:rPr>
                                <w:rFonts w:ascii="Myriad Pro" w:hAnsi="Myriad Pro"/>
                                <w:sz w:val="19"/>
                                <w:szCs w:val="19"/>
                              </w:rPr>
                              <w:t>Leaving No One Behind: social development and protection: By 2022, all Palestinians, especially the most vulnerable who are often left behind, have access to quality services, including health and education and social protection systems.</w:t>
                            </w:r>
                          </w:p>
                          <w:p w14:paraId="2C358D7F" w14:textId="30EC591C" w:rsidR="008C3292" w:rsidRPr="0032282B" w:rsidRDefault="008C3292" w:rsidP="004B3CBF">
                            <w:pPr>
                              <w:spacing w:after="0"/>
                              <w:rPr>
                                <w:rFonts w:ascii="Myriad Pro" w:hAnsi="Myriad Pro"/>
                                <w:b/>
                                <w:bCs/>
                                <w:color w:val="000000" w:themeColor="text1"/>
                                <w:sz w:val="19"/>
                                <w:szCs w:val="19"/>
                              </w:rPr>
                            </w:pPr>
                            <w:r w:rsidRPr="0032282B">
                              <w:rPr>
                                <w:rFonts w:ascii="Myriad Pro" w:hAnsi="Myriad Pro"/>
                                <w:b/>
                                <w:bCs/>
                                <w:color w:val="000000" w:themeColor="text1"/>
                                <w:sz w:val="19"/>
                                <w:szCs w:val="19"/>
                              </w:rPr>
                              <w:t xml:space="preserve">UNDP Strategic Plan 2018-2021 Outcome 3:        </w:t>
                            </w:r>
                          </w:p>
                          <w:p w14:paraId="1D820805" w14:textId="77777777" w:rsidR="008C3292" w:rsidRPr="0032282B" w:rsidRDefault="008C3292" w:rsidP="004B3CBF">
                            <w:pPr>
                              <w:rPr>
                                <w:rFonts w:ascii="Myriad Pro" w:hAnsi="Myriad Pro"/>
                                <w:color w:val="000000" w:themeColor="text1"/>
                                <w:sz w:val="19"/>
                                <w:szCs w:val="19"/>
                              </w:rPr>
                            </w:pPr>
                            <w:bookmarkStart w:id="1" w:name="_Hlk531086843"/>
                            <w:r w:rsidRPr="0032282B">
                              <w:rPr>
                                <w:rFonts w:ascii="Myriad Pro" w:hAnsi="Myriad Pro"/>
                                <w:color w:val="000000" w:themeColor="text1"/>
                                <w:sz w:val="19"/>
                                <w:szCs w:val="19"/>
                              </w:rPr>
                              <w:t>Strengthen resilience to shocks and crisis</w:t>
                            </w:r>
                            <w:bookmarkEnd w:id="1"/>
                          </w:p>
                          <w:p w14:paraId="207A7B37" w14:textId="1422E7FE" w:rsidR="008C3292" w:rsidRPr="00E454E2" w:rsidRDefault="008C3292" w:rsidP="004B3CBF">
                            <w:pPr>
                              <w:spacing w:after="0"/>
                              <w:rPr>
                                <w:rFonts w:ascii="Myriad Pro" w:hAnsi="Myriad Pro"/>
                                <w:b/>
                                <w:bCs/>
                                <w:sz w:val="19"/>
                                <w:szCs w:val="19"/>
                              </w:rPr>
                            </w:pPr>
                            <w:r>
                              <w:rPr>
                                <w:rFonts w:ascii="Myriad Pro" w:hAnsi="Myriad Pro"/>
                                <w:b/>
                                <w:bCs/>
                                <w:sz w:val="19"/>
                                <w:szCs w:val="19"/>
                              </w:rPr>
                              <w:t>UNDP/PAPP Output of the Palestinian Programmatic Framework (PPF)</w:t>
                            </w:r>
                          </w:p>
                          <w:p w14:paraId="15D5A6D4" w14:textId="77777777" w:rsidR="008C3292" w:rsidRDefault="008C3292" w:rsidP="004B3CBF">
                            <w:pPr>
                              <w:spacing w:after="0"/>
                              <w:rPr>
                                <w:rFonts w:ascii="Myriad Pro" w:hAnsi="Myriad Pro"/>
                                <w:sz w:val="19"/>
                                <w:szCs w:val="19"/>
                              </w:rPr>
                            </w:pPr>
                            <w:r w:rsidRPr="00575481">
                              <w:rPr>
                                <w:rFonts w:ascii="Myriad Pro" w:hAnsi="Myriad Pro"/>
                                <w:sz w:val="19"/>
                                <w:szCs w:val="19"/>
                              </w:rPr>
                              <w:t>4.1.3</w:t>
                            </w:r>
                            <w:r>
                              <w:rPr>
                                <w:rFonts w:ascii="Myriad Pro" w:hAnsi="Myriad Pro"/>
                                <w:sz w:val="19"/>
                                <w:szCs w:val="19"/>
                              </w:rPr>
                              <w:t xml:space="preserve">: </w:t>
                            </w:r>
                            <w:r w:rsidRPr="00575481">
                              <w:rPr>
                                <w:rFonts w:ascii="Myriad Pro" w:hAnsi="Myriad Pro"/>
                                <w:sz w:val="19"/>
                                <w:szCs w:val="19"/>
                              </w:rPr>
                              <w:t>Support and build the capacity of PWA, Ministry of Local Government, and related municipalities in wastewater and solid waste management (i.e. wastewater tariff, cost recovery, promote community participation, and raise awareness) and Improve access to wastewater and solid waste services including collection, treatment and reuse/recycling</w:t>
                            </w:r>
                          </w:p>
                          <w:p w14:paraId="406DCF2F" w14:textId="77777777" w:rsidR="008C3292" w:rsidRDefault="008C3292" w:rsidP="004B3CBF">
                            <w:pPr>
                              <w:spacing w:after="0"/>
                              <w:rPr>
                                <w:rFonts w:ascii="Myriad Pro" w:hAnsi="Myriad Pro"/>
                                <w:sz w:val="19"/>
                                <w:szCs w:val="19"/>
                              </w:rPr>
                            </w:pPr>
                          </w:p>
                          <w:p w14:paraId="4FB21271" w14:textId="77777777" w:rsidR="008C3292" w:rsidRPr="00760A4A" w:rsidRDefault="008C3292" w:rsidP="004B3CBF">
                            <w:pPr>
                              <w:spacing w:after="0"/>
                              <w:rPr>
                                <w:rFonts w:ascii="Myriad Pro" w:hAnsi="Myriad Pro"/>
                                <w:sz w:val="19"/>
                                <w:szCs w:val="19"/>
                              </w:rPr>
                            </w:pPr>
                            <w:r w:rsidRPr="00E454E2">
                              <w:rPr>
                                <w:rFonts w:ascii="Myriad Pro" w:hAnsi="Myriad Pro"/>
                                <w:b/>
                                <w:bCs/>
                                <w:sz w:val="19"/>
                                <w:szCs w:val="19"/>
                              </w:rPr>
                              <w:t>Gender marker:</w:t>
                            </w:r>
                            <w:r w:rsidRPr="00E454E2">
                              <w:rPr>
                                <w:rFonts w:ascii="Myriad Pro" w:hAnsi="Myriad Pro"/>
                                <w:sz w:val="19"/>
                                <w:szCs w:val="19"/>
                              </w:rPr>
                              <w:t xml:space="preserve"> GEN</w:t>
                            </w:r>
                            <w:r>
                              <w:rPr>
                                <w:rFonts w:ascii="Myriad Pro" w:hAnsi="Myriad Pro"/>
                                <w:sz w:val="19"/>
                                <w:szCs w:val="19"/>
                              </w:rPr>
                              <w:t xml:space="preserve">1 </w:t>
                            </w:r>
                            <w:r w:rsidRPr="00760A4A">
                              <w:rPr>
                                <w:rFonts w:ascii="Myriad Pro" w:hAnsi="Myriad Pro"/>
                                <w:sz w:val="19"/>
                                <w:szCs w:val="19"/>
                              </w:rPr>
                              <w:t>(contributes to gender equality in a limited way)</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23826D" id="_x0000_t202" coordsize="21600,21600" o:spt="202" path="m,l,21600r21600,l21600,xe">
                <v:stroke joinstyle="miter"/>
                <v:path gradientshapeok="t" o:connecttype="rect"/>
              </v:shapetype>
              <v:shape id="Text Box 19" o:spid="_x0000_s1027" type="#_x0000_t202" style="position:absolute;left:0;text-align:left;margin-left:-18pt;margin-top:5.65pt;width:321.3pt;height:231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">
                <v:textbox>
                  <w:txbxContent>
                    <w:p w14:paraId="1375B7E4" w14:textId="77777777" w:rsidR="008C3292" w:rsidRPr="00E454E2" w:rsidRDefault="008C3292" w:rsidP="004B3CBF">
                      <w:pPr>
                        <w:spacing w:after="0"/>
                        <w:rPr>
                          <w:rFonts w:ascii="Myriad Pro" w:hAnsi="Myriad Pro"/>
                          <w:sz w:val="19"/>
                          <w:szCs w:val="19"/>
                        </w:rPr>
                      </w:pPr>
                      <w:bookmarkStart w:id="2" w:name="_GoBack"/>
                      <w:r w:rsidRPr="00E454E2">
                        <w:rPr>
                          <w:rFonts w:ascii="Myriad Pro" w:hAnsi="Myriad Pro"/>
                          <w:sz w:val="19"/>
                          <w:szCs w:val="19"/>
                        </w:rPr>
                        <w:t>Contributing Outcome (UNDAF/CPD, RPD or GPD):</w:t>
                      </w:r>
                    </w:p>
                    <w:p w14:paraId="261C715C" w14:textId="77777777" w:rsidR="008C3292" w:rsidRPr="00E454E2" w:rsidRDefault="008C3292" w:rsidP="004B3CBF">
                      <w:pPr>
                        <w:spacing w:after="0"/>
                        <w:rPr>
                          <w:rFonts w:ascii="Myriad Pro" w:hAnsi="Myriad Pro"/>
                          <w:sz w:val="19"/>
                          <w:szCs w:val="19"/>
                        </w:rPr>
                      </w:pPr>
                      <w:r w:rsidRPr="00E454E2">
                        <w:rPr>
                          <w:rFonts w:ascii="Myriad Pro" w:hAnsi="Myriad Pro"/>
                          <w:b/>
                          <w:bCs/>
                          <w:sz w:val="19"/>
                          <w:szCs w:val="19"/>
                        </w:rPr>
                        <w:t xml:space="preserve">UNDAF Strategic priority 4: </w:t>
                      </w:r>
                      <w:r w:rsidRPr="00E454E2">
                        <w:rPr>
                          <w:rFonts w:ascii="Myriad Pro" w:hAnsi="Myriad Pro"/>
                          <w:sz w:val="19"/>
                          <w:szCs w:val="19"/>
                        </w:rPr>
                        <w:t>Leaving No One Behind: social development and protection: By 2022, all Palestinians, especially the most vulnerable who are often left behind, have access to quality services, including health and education and social protection systems.</w:t>
                      </w:r>
                    </w:p>
                    <w:p w14:paraId="2C358D7F" w14:textId="30EC591C" w:rsidR="008C3292" w:rsidRPr="0032282B" w:rsidRDefault="008C3292" w:rsidP="004B3CBF">
                      <w:pPr>
                        <w:spacing w:after="0"/>
                        <w:rPr>
                          <w:rFonts w:ascii="Myriad Pro" w:hAnsi="Myriad Pro"/>
                          <w:b/>
                          <w:bCs/>
                          <w:color w:val="000000" w:themeColor="text1"/>
                          <w:sz w:val="19"/>
                          <w:szCs w:val="19"/>
                        </w:rPr>
                      </w:pPr>
                      <w:r w:rsidRPr="0032282B">
                        <w:rPr>
                          <w:rFonts w:ascii="Myriad Pro" w:hAnsi="Myriad Pro"/>
                          <w:b/>
                          <w:bCs/>
                          <w:color w:val="000000" w:themeColor="text1"/>
                          <w:sz w:val="19"/>
                          <w:szCs w:val="19"/>
                        </w:rPr>
                        <w:t xml:space="preserve">UNDP Strategic Plan 2018-2021 Outcome 3:        </w:t>
                      </w:r>
                    </w:p>
                    <w:p w14:paraId="1D820805" w14:textId="77777777" w:rsidR="008C3292" w:rsidRPr="0032282B" w:rsidRDefault="008C3292" w:rsidP="004B3CBF">
                      <w:pPr>
                        <w:rPr>
                          <w:rFonts w:ascii="Myriad Pro" w:hAnsi="Myriad Pro"/>
                          <w:color w:val="000000" w:themeColor="text1"/>
                          <w:sz w:val="19"/>
                          <w:szCs w:val="19"/>
                        </w:rPr>
                      </w:pPr>
                      <w:bookmarkStart w:id="3" w:name="_Hlk531086843"/>
                      <w:r w:rsidRPr="0032282B">
                        <w:rPr>
                          <w:rFonts w:ascii="Myriad Pro" w:hAnsi="Myriad Pro"/>
                          <w:color w:val="000000" w:themeColor="text1"/>
                          <w:sz w:val="19"/>
                          <w:szCs w:val="19"/>
                        </w:rPr>
                        <w:t>Strengthen resilience to shocks and crisis</w:t>
                      </w:r>
                      <w:bookmarkEnd w:id="3"/>
                    </w:p>
                    <w:p w14:paraId="207A7B37" w14:textId="1422E7FE" w:rsidR="008C3292" w:rsidRPr="00E454E2" w:rsidRDefault="008C3292" w:rsidP="004B3CBF">
                      <w:pPr>
                        <w:spacing w:after="0"/>
                        <w:rPr>
                          <w:rFonts w:ascii="Myriad Pro" w:hAnsi="Myriad Pro"/>
                          <w:b/>
                          <w:bCs/>
                          <w:sz w:val="19"/>
                          <w:szCs w:val="19"/>
                        </w:rPr>
                      </w:pPr>
                      <w:r>
                        <w:rPr>
                          <w:rFonts w:ascii="Myriad Pro" w:hAnsi="Myriad Pro"/>
                          <w:b/>
                          <w:bCs/>
                          <w:sz w:val="19"/>
                          <w:szCs w:val="19"/>
                        </w:rPr>
                        <w:t>UNDP/PAPP Output of the Palestinian Programmatic Framework (PPF)</w:t>
                      </w:r>
                    </w:p>
                    <w:p w14:paraId="15D5A6D4" w14:textId="77777777" w:rsidR="008C3292" w:rsidRDefault="008C3292" w:rsidP="004B3CBF">
                      <w:pPr>
                        <w:spacing w:after="0"/>
                        <w:rPr>
                          <w:rFonts w:ascii="Myriad Pro" w:hAnsi="Myriad Pro"/>
                          <w:sz w:val="19"/>
                          <w:szCs w:val="19"/>
                        </w:rPr>
                      </w:pPr>
                      <w:r w:rsidRPr="00575481">
                        <w:rPr>
                          <w:rFonts w:ascii="Myriad Pro" w:hAnsi="Myriad Pro"/>
                          <w:sz w:val="19"/>
                          <w:szCs w:val="19"/>
                        </w:rPr>
                        <w:t>4.1.3</w:t>
                      </w:r>
                      <w:r>
                        <w:rPr>
                          <w:rFonts w:ascii="Myriad Pro" w:hAnsi="Myriad Pro"/>
                          <w:sz w:val="19"/>
                          <w:szCs w:val="19"/>
                        </w:rPr>
                        <w:t xml:space="preserve">: </w:t>
                      </w:r>
                      <w:r w:rsidRPr="00575481">
                        <w:rPr>
                          <w:rFonts w:ascii="Myriad Pro" w:hAnsi="Myriad Pro"/>
                          <w:sz w:val="19"/>
                          <w:szCs w:val="19"/>
                        </w:rPr>
                        <w:t>Support and build the capacity of PWA, Ministry of Local Government, and related municipalities in wastewater and solid waste management (i.e. wastewater tariff, cost recovery, promote community participation, and raise awareness) and Improve access to wastewater and solid waste services including collection, treatment and reuse/recycling</w:t>
                      </w:r>
                    </w:p>
                    <w:p w14:paraId="406DCF2F" w14:textId="77777777" w:rsidR="008C3292" w:rsidRDefault="008C3292" w:rsidP="004B3CBF">
                      <w:pPr>
                        <w:spacing w:after="0"/>
                        <w:rPr>
                          <w:rFonts w:ascii="Myriad Pro" w:hAnsi="Myriad Pro"/>
                          <w:sz w:val="19"/>
                          <w:szCs w:val="19"/>
                        </w:rPr>
                      </w:pPr>
                    </w:p>
                    <w:p w14:paraId="4FB21271" w14:textId="77777777" w:rsidR="008C3292" w:rsidRPr="00760A4A" w:rsidRDefault="008C3292" w:rsidP="004B3CBF">
                      <w:pPr>
                        <w:spacing w:after="0"/>
                        <w:rPr>
                          <w:rFonts w:ascii="Myriad Pro" w:hAnsi="Myriad Pro"/>
                          <w:sz w:val="19"/>
                          <w:szCs w:val="19"/>
                        </w:rPr>
                      </w:pPr>
                      <w:r w:rsidRPr="00E454E2">
                        <w:rPr>
                          <w:rFonts w:ascii="Myriad Pro" w:hAnsi="Myriad Pro"/>
                          <w:b/>
                          <w:bCs/>
                          <w:sz w:val="19"/>
                          <w:szCs w:val="19"/>
                        </w:rPr>
                        <w:t>Gender marker:</w:t>
                      </w:r>
                      <w:r w:rsidRPr="00E454E2">
                        <w:rPr>
                          <w:rFonts w:ascii="Myriad Pro" w:hAnsi="Myriad Pro"/>
                          <w:sz w:val="19"/>
                          <w:szCs w:val="19"/>
                        </w:rPr>
                        <w:t xml:space="preserve"> GEN</w:t>
                      </w:r>
                      <w:r>
                        <w:rPr>
                          <w:rFonts w:ascii="Myriad Pro" w:hAnsi="Myriad Pro"/>
                          <w:sz w:val="19"/>
                          <w:szCs w:val="19"/>
                        </w:rPr>
                        <w:t xml:space="preserve">1 </w:t>
                      </w:r>
                      <w:r w:rsidRPr="00760A4A">
                        <w:rPr>
                          <w:rFonts w:ascii="Myriad Pro" w:hAnsi="Myriad Pro"/>
                          <w:sz w:val="19"/>
                          <w:szCs w:val="19"/>
                        </w:rPr>
                        <w:t>(contributes to gender equality in a limited way)</w:t>
                      </w:r>
                      <w:bookmarkEnd w:id="2"/>
                    </w:p>
                  </w:txbxContent>
                </v:textbox>
                <w10:wrap anchorx="margin"/>
              </v:shape>
            </w:pict>
          </mc:Fallback>
        </mc:AlternateContent>
      </w:r>
      <w:r w:rsidRPr="004B3CBF">
        <w:rPr>
          <w:rFonts w:ascii="Myriad Pro" w:eastAsia="Times New Roman" w:hAnsi="Myriad Pro" w:cs="Times New Roman"/>
          <w:noProof/>
          <w:sz w:val="4"/>
          <w:szCs w:val="4"/>
        </w:rPr>
        <w:t xml:space="preserve"> </w:t>
      </w:r>
      <w:r w:rsidRPr="004B3CBF">
        <w:rPr>
          <w:rFonts w:ascii="Myriad Pro" w:eastAsia="Times New Roman" w:hAnsi="Myriad Pro" w:cs="Times New Roman"/>
          <w:sz w:val="4"/>
          <w:szCs w:val="4"/>
          <w:lang w:val="en-GB"/>
        </w:rPr>
        <w:tab/>
      </w:r>
      <w:r w:rsidRPr="004B3CBF">
        <w:rPr>
          <w:rFonts w:ascii="Myriad Pro" w:eastAsia="Times New Roman" w:hAnsi="Myriad Pro" w:cs="Times New Roman"/>
          <w:b/>
          <w:sz w:val="4"/>
          <w:szCs w:val="4"/>
          <w:lang w:val="en-GB"/>
        </w:rPr>
        <w:tab/>
      </w:r>
    </w:p>
    <w:p w14:paraId="7F67D163" w14:textId="77777777" w:rsidR="004B3CBF" w:rsidRPr="004B3CBF" w:rsidRDefault="004B3CBF" w:rsidP="004B3CBF">
      <w:pPr>
        <w:spacing w:after="0" w:line="240" w:lineRule="auto"/>
        <w:jc w:val="both"/>
        <w:rPr>
          <w:rFonts w:ascii="Myriad Pro" w:eastAsia="Times New Roman" w:hAnsi="Myriad Pro" w:cs="Times New Roman"/>
          <w:szCs w:val="24"/>
          <w:lang w:val="en-GB"/>
        </w:rPr>
      </w:pPr>
    </w:p>
    <w:p w14:paraId="4CD8C5F0" w14:textId="77777777" w:rsidR="004B3CBF" w:rsidRPr="004B3CBF" w:rsidRDefault="004B3CBF" w:rsidP="004B3CBF">
      <w:pPr>
        <w:tabs>
          <w:tab w:val="left" w:pos="960"/>
        </w:tabs>
        <w:spacing w:before="120" w:after="0" w:line="240" w:lineRule="auto"/>
        <w:jc w:val="both"/>
        <w:rPr>
          <w:rFonts w:ascii="Myriad Pro" w:eastAsia="Times New Roman" w:hAnsi="Myriad Pro" w:cs="Times New Roman"/>
          <w:szCs w:val="24"/>
          <w:lang w:val="en-GB"/>
        </w:rPr>
      </w:pPr>
    </w:p>
    <w:p w14:paraId="332E7582" w14:textId="77777777" w:rsidR="004B3CBF" w:rsidRPr="004B3CBF" w:rsidRDefault="004B3CBF" w:rsidP="004B3CBF">
      <w:pPr>
        <w:tabs>
          <w:tab w:val="left" w:pos="960"/>
        </w:tabs>
        <w:spacing w:before="120" w:after="0" w:line="240" w:lineRule="auto"/>
        <w:jc w:val="both"/>
        <w:rPr>
          <w:rFonts w:ascii="Myriad Pro" w:eastAsia="Times New Roman" w:hAnsi="Myriad Pro" w:cs="Times New Roman"/>
          <w:szCs w:val="24"/>
          <w:lang w:val="en-GB"/>
        </w:rPr>
      </w:pPr>
    </w:p>
    <w:p w14:paraId="185ED698" w14:textId="77777777" w:rsidR="004B3CBF" w:rsidRPr="004B3CBF" w:rsidRDefault="004B3CBF" w:rsidP="004B3CBF">
      <w:pPr>
        <w:tabs>
          <w:tab w:val="left" w:pos="960"/>
        </w:tabs>
        <w:spacing w:before="120" w:after="0" w:line="240" w:lineRule="auto"/>
        <w:jc w:val="both"/>
        <w:rPr>
          <w:rFonts w:ascii="Myriad Pro" w:eastAsia="Times New Roman" w:hAnsi="Myriad Pro" w:cs="Times New Roman"/>
          <w:sz w:val="8"/>
          <w:szCs w:val="10"/>
          <w:lang w:val="en-GB"/>
        </w:rPr>
      </w:pPr>
    </w:p>
    <w:p w14:paraId="095B3AF2" w14:textId="77777777" w:rsidR="004B3CBF" w:rsidRPr="004B3CBF" w:rsidRDefault="004B3CBF" w:rsidP="004B3CBF">
      <w:pPr>
        <w:tabs>
          <w:tab w:val="left" w:pos="960"/>
        </w:tabs>
        <w:spacing w:before="120" w:after="0" w:line="240" w:lineRule="auto"/>
        <w:jc w:val="both"/>
        <w:rPr>
          <w:rFonts w:ascii="Myriad Pro" w:eastAsia="Times New Roman" w:hAnsi="Myriad Pro" w:cs="Times New Roman"/>
          <w:szCs w:val="24"/>
          <w:lang w:val="en-GB"/>
        </w:rPr>
      </w:pPr>
    </w:p>
    <w:p w14:paraId="0BF11276" w14:textId="77777777" w:rsidR="004B3CBF" w:rsidRPr="004B3CBF" w:rsidRDefault="004B3CBF" w:rsidP="004B3CBF">
      <w:pPr>
        <w:tabs>
          <w:tab w:val="left" w:pos="960"/>
        </w:tabs>
        <w:spacing w:before="120" w:after="0" w:line="240" w:lineRule="auto"/>
        <w:jc w:val="both"/>
        <w:rPr>
          <w:rFonts w:ascii="Myriad Pro" w:eastAsia="Times New Roman" w:hAnsi="Myriad Pro" w:cs="Times New Roman"/>
          <w:szCs w:val="24"/>
          <w:lang w:val="en-GB"/>
        </w:rPr>
      </w:pPr>
    </w:p>
    <w:p w14:paraId="3A5DE35A" w14:textId="77777777" w:rsidR="004B3CBF" w:rsidRPr="004B3CBF" w:rsidRDefault="004B3CBF" w:rsidP="004B3CBF">
      <w:pPr>
        <w:tabs>
          <w:tab w:val="left" w:pos="960"/>
        </w:tabs>
        <w:spacing w:before="120" w:after="0" w:line="240" w:lineRule="auto"/>
        <w:jc w:val="both"/>
        <w:rPr>
          <w:rFonts w:ascii="Myriad Pro" w:eastAsia="Times New Roman" w:hAnsi="Myriad Pro" w:cs="Times New Roman"/>
          <w:szCs w:val="24"/>
          <w:lang w:val="en-GB"/>
        </w:rPr>
      </w:pPr>
    </w:p>
    <w:p w14:paraId="3EE7CD29" w14:textId="77777777" w:rsidR="004B3CBF" w:rsidRPr="004B3CBF" w:rsidRDefault="004B3CBF" w:rsidP="004B3CBF">
      <w:pPr>
        <w:tabs>
          <w:tab w:val="left" w:pos="960"/>
        </w:tabs>
        <w:spacing w:before="120" w:after="0" w:line="240" w:lineRule="auto"/>
        <w:jc w:val="both"/>
        <w:rPr>
          <w:rFonts w:ascii="Myriad Pro" w:eastAsia="Times New Roman" w:hAnsi="Myriad Pro" w:cs="Times New Roman"/>
          <w:szCs w:val="24"/>
          <w:lang w:val="en-GB"/>
        </w:rPr>
      </w:pPr>
    </w:p>
    <w:p w14:paraId="5DB67316" w14:textId="77777777" w:rsidR="004B3CBF" w:rsidRPr="004B3CBF" w:rsidRDefault="004B3CBF" w:rsidP="004B3CBF">
      <w:pPr>
        <w:tabs>
          <w:tab w:val="left" w:pos="960"/>
        </w:tabs>
        <w:spacing w:before="120" w:after="0" w:line="240" w:lineRule="auto"/>
        <w:jc w:val="both"/>
        <w:rPr>
          <w:rFonts w:ascii="Myriad Pro" w:eastAsia="Times New Roman" w:hAnsi="Myriad Pro" w:cs="Times New Roman"/>
          <w:szCs w:val="24"/>
          <w:lang w:val="en-GB"/>
        </w:rPr>
      </w:pPr>
    </w:p>
    <w:p w14:paraId="6CB4B642" w14:textId="77777777" w:rsidR="004B3CBF" w:rsidRPr="004B3CBF" w:rsidRDefault="004B3CBF" w:rsidP="004B3CBF">
      <w:pPr>
        <w:tabs>
          <w:tab w:val="left" w:pos="960"/>
        </w:tabs>
        <w:spacing w:before="120" w:after="0" w:line="240" w:lineRule="auto"/>
        <w:jc w:val="both"/>
        <w:rPr>
          <w:rFonts w:ascii="Myriad Pro" w:eastAsia="Times New Roman" w:hAnsi="Myriad Pro" w:cs="Times New Roman"/>
          <w:szCs w:val="24"/>
          <w:lang w:val="en-GB"/>
        </w:rPr>
      </w:pPr>
    </w:p>
    <w:p w14:paraId="4DD1D90E" w14:textId="5B0C37B5" w:rsidR="004B3CBF" w:rsidRDefault="004B3CBF" w:rsidP="004B3CBF">
      <w:pPr>
        <w:tabs>
          <w:tab w:val="left" w:pos="960"/>
        </w:tabs>
        <w:spacing w:before="120" w:after="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Agreed by (signatures):</w:t>
      </w:r>
    </w:p>
    <w:p w14:paraId="7EC1FFAE" w14:textId="737AA9BF" w:rsidR="000E291D" w:rsidRDefault="000E291D" w:rsidP="004B3CBF">
      <w:pPr>
        <w:tabs>
          <w:tab w:val="left" w:pos="960"/>
        </w:tabs>
        <w:spacing w:before="120" w:after="0" w:line="240" w:lineRule="auto"/>
        <w:jc w:val="both"/>
        <w:rPr>
          <w:rFonts w:ascii="Myriad Pro" w:eastAsia="Times New Roman" w:hAnsi="Myriad Pro" w:cs="Times New Roman"/>
          <w:szCs w:val="24"/>
          <w:lang w:val="en-GB"/>
        </w:rPr>
      </w:pPr>
    </w:p>
    <w:p w14:paraId="43CF0830" w14:textId="77777777" w:rsidR="000E291D" w:rsidRDefault="000E291D" w:rsidP="004B3CBF">
      <w:pPr>
        <w:tabs>
          <w:tab w:val="left" w:pos="960"/>
        </w:tabs>
        <w:spacing w:before="120" w:after="0" w:line="240" w:lineRule="auto"/>
        <w:jc w:val="both"/>
        <w:rPr>
          <w:rFonts w:ascii="Myriad Pro" w:eastAsia="Times New Roman" w:hAnsi="Myriad Pro" w:cs="Times New Roman"/>
          <w:szCs w:val="24"/>
          <w:lang w:val="en-GB"/>
        </w:rPr>
      </w:pPr>
    </w:p>
    <w:tbl>
      <w:tblPr>
        <w:tblW w:w="10103"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03"/>
      </w:tblGrid>
      <w:tr w:rsidR="004B3CBF" w:rsidRPr="004B3CBF" w14:paraId="2444B8E7" w14:textId="77777777" w:rsidTr="004B3CBF">
        <w:tc>
          <w:tcPr>
            <w:tcW w:w="10103" w:type="dxa"/>
            <w:shd w:val="clear" w:color="auto" w:fill="auto"/>
          </w:tcPr>
          <w:p w14:paraId="7CBAC5D7" w14:textId="77777777" w:rsidR="004B3CBF" w:rsidRPr="004B3CBF" w:rsidRDefault="004B3CBF" w:rsidP="004B3CBF">
            <w:pPr>
              <w:spacing w:after="0" w:line="240" w:lineRule="auto"/>
              <w:jc w:val="center"/>
              <w:rPr>
                <w:rFonts w:ascii="Myriad Pro" w:eastAsia="Times New Roman" w:hAnsi="Myriad Pro" w:cs="Times New Roman"/>
                <w:sz w:val="20"/>
                <w:szCs w:val="20"/>
                <w:lang w:val="en-GB"/>
              </w:rPr>
            </w:pPr>
            <w:r w:rsidRPr="004B3CBF">
              <w:rPr>
                <w:rFonts w:ascii="Myriad Pro" w:eastAsia="Times New Roman" w:hAnsi="Myriad Pro" w:cs="Times New Roman"/>
                <w:sz w:val="20"/>
                <w:szCs w:val="20"/>
                <w:lang w:val="en-GB"/>
              </w:rPr>
              <w:t>UNDP / PAPP</w:t>
            </w:r>
          </w:p>
        </w:tc>
      </w:tr>
      <w:tr w:rsidR="004B3CBF" w:rsidRPr="004B3CBF" w14:paraId="7120A258" w14:textId="77777777" w:rsidTr="004B3CBF">
        <w:trPr>
          <w:trHeight w:val="1412"/>
        </w:trPr>
        <w:tc>
          <w:tcPr>
            <w:tcW w:w="10103" w:type="dxa"/>
            <w:shd w:val="clear" w:color="auto" w:fill="auto"/>
          </w:tcPr>
          <w:p w14:paraId="7B7629B1" w14:textId="77777777" w:rsidR="004B3CBF" w:rsidRPr="004B3CBF" w:rsidRDefault="004B3CBF" w:rsidP="004B3CBF">
            <w:pPr>
              <w:spacing w:after="0" w:line="240" w:lineRule="auto"/>
              <w:rPr>
                <w:rFonts w:ascii="Myriad Pro" w:eastAsia="Times New Roman" w:hAnsi="Myriad Pro" w:cs="Times New Roman"/>
                <w:sz w:val="20"/>
                <w:szCs w:val="20"/>
                <w:lang w:val="en-GB"/>
              </w:rPr>
            </w:pPr>
          </w:p>
          <w:p w14:paraId="4E448994" w14:textId="6B4C3765" w:rsidR="004B3CBF" w:rsidRPr="004B3CBF" w:rsidRDefault="004B3CBF" w:rsidP="004B3CBF">
            <w:pPr>
              <w:spacing w:after="0" w:line="240" w:lineRule="auto"/>
              <w:rPr>
                <w:rFonts w:ascii="Myriad Pro" w:eastAsia="Times New Roman" w:hAnsi="Myriad Pro" w:cs="Times New Roman"/>
                <w:sz w:val="20"/>
                <w:szCs w:val="20"/>
                <w:lang w:val="en-GB"/>
              </w:rPr>
            </w:pPr>
          </w:p>
          <w:p w14:paraId="65F61FC4" w14:textId="2E2D966B" w:rsidR="004B3CBF" w:rsidRPr="004B3CBF" w:rsidRDefault="004B3CBF" w:rsidP="004B3CBF">
            <w:pPr>
              <w:spacing w:after="0" w:line="240" w:lineRule="auto"/>
              <w:rPr>
                <w:rFonts w:ascii="Myriad Pro" w:eastAsia="Times New Roman" w:hAnsi="Myriad Pro" w:cs="Times New Roman"/>
                <w:sz w:val="20"/>
                <w:szCs w:val="20"/>
                <w:lang w:val="en-GB"/>
              </w:rPr>
            </w:pPr>
          </w:p>
          <w:p w14:paraId="25F05626" w14:textId="77777777" w:rsidR="004B3CBF" w:rsidRPr="004B3CBF" w:rsidRDefault="004B3CBF" w:rsidP="004B3CBF">
            <w:pPr>
              <w:spacing w:after="0" w:line="240" w:lineRule="auto"/>
              <w:rPr>
                <w:rFonts w:ascii="Myriad Pro" w:eastAsia="Times New Roman" w:hAnsi="Myriad Pro" w:cs="Times New Roman"/>
                <w:sz w:val="20"/>
                <w:szCs w:val="20"/>
                <w:lang w:val="en-GB"/>
              </w:rPr>
            </w:pPr>
          </w:p>
          <w:p w14:paraId="365EE269" w14:textId="77777777" w:rsidR="004B3CBF" w:rsidRPr="004B3CBF" w:rsidRDefault="004B3CBF" w:rsidP="004B3CBF">
            <w:pPr>
              <w:spacing w:after="0" w:line="240" w:lineRule="auto"/>
              <w:rPr>
                <w:rFonts w:ascii="Myriad Pro" w:eastAsia="Times New Roman" w:hAnsi="Myriad Pro" w:cs="Times New Roman"/>
                <w:sz w:val="20"/>
                <w:szCs w:val="20"/>
                <w:lang w:val="en-GB"/>
              </w:rPr>
            </w:pPr>
            <w:r w:rsidRPr="004B3CBF">
              <w:rPr>
                <w:rFonts w:ascii="Myriad Pro" w:eastAsia="Times New Roman" w:hAnsi="Myriad Pro" w:cs="Times New Roman"/>
                <w:sz w:val="20"/>
                <w:szCs w:val="20"/>
                <w:lang w:val="en-GB"/>
              </w:rPr>
              <w:t>Print Name: Roberto Valent, Special Representative of the Administrator</w:t>
            </w:r>
          </w:p>
        </w:tc>
      </w:tr>
      <w:tr w:rsidR="004B3CBF" w:rsidRPr="004B3CBF" w14:paraId="1D607DA3" w14:textId="77777777" w:rsidTr="004B3CBF">
        <w:tc>
          <w:tcPr>
            <w:tcW w:w="10103" w:type="dxa"/>
            <w:shd w:val="clear" w:color="auto" w:fill="auto"/>
          </w:tcPr>
          <w:p w14:paraId="0C00FFC2" w14:textId="77777777" w:rsidR="004B3CBF" w:rsidRPr="004B3CBF" w:rsidRDefault="004B3CBF" w:rsidP="004B3CBF">
            <w:pPr>
              <w:spacing w:after="0" w:line="240" w:lineRule="auto"/>
              <w:rPr>
                <w:rFonts w:ascii="Myriad Pro" w:eastAsia="Times New Roman" w:hAnsi="Myriad Pro" w:cs="Times New Roman"/>
                <w:sz w:val="20"/>
                <w:szCs w:val="20"/>
                <w:lang w:val="en-GB"/>
              </w:rPr>
            </w:pPr>
            <w:r w:rsidRPr="004B3CBF">
              <w:rPr>
                <w:rFonts w:ascii="Myriad Pro" w:eastAsia="Times New Roman" w:hAnsi="Myriad Pro" w:cs="Times New Roman"/>
                <w:sz w:val="20"/>
                <w:szCs w:val="20"/>
                <w:lang w:val="en-GB"/>
              </w:rPr>
              <w:t xml:space="preserve">Date: </w:t>
            </w:r>
          </w:p>
        </w:tc>
      </w:tr>
    </w:tbl>
    <w:p w14:paraId="603D8385" w14:textId="77777777" w:rsidR="004B3CBF" w:rsidRPr="004B3CBF" w:rsidRDefault="004B3CBF" w:rsidP="004B3CBF">
      <w:pPr>
        <w:keepNext/>
        <w:numPr>
          <w:ilvl w:val="0"/>
          <w:numId w:val="2"/>
        </w:numPr>
        <w:pBdr>
          <w:top w:val="single" w:sz="4" w:space="1" w:color="auto"/>
        </w:pBdr>
        <w:suppressAutoHyphens/>
        <w:spacing w:before="104" w:after="226" w:line="240" w:lineRule="auto"/>
        <w:jc w:val="both"/>
        <w:outlineLvl w:val="0"/>
        <w:rPr>
          <w:rFonts w:ascii="Myriad Pro" w:eastAsia="Times New Roman" w:hAnsi="Myriad Pro" w:cs="Times New Roman"/>
          <w:b/>
          <w:smallCaps/>
          <w:spacing w:val="-2"/>
          <w:sz w:val="28"/>
          <w:szCs w:val="20"/>
          <w:lang w:val="en-GB"/>
        </w:rPr>
      </w:pPr>
      <w:r w:rsidRPr="004B3CBF">
        <w:rPr>
          <w:rFonts w:ascii="Myriad Pro" w:eastAsia="Times New Roman" w:hAnsi="Myriad Pro" w:cs="Times New Roman"/>
          <w:b/>
          <w:smallCaps/>
          <w:spacing w:val="-2"/>
          <w:sz w:val="28"/>
          <w:szCs w:val="20"/>
          <w:lang w:val="en-GB"/>
        </w:rPr>
        <w:br w:type="page"/>
      </w:r>
      <w:r w:rsidRPr="004B3CBF">
        <w:rPr>
          <w:rFonts w:ascii="Myriad Pro" w:eastAsia="Times New Roman" w:hAnsi="Myriad Pro" w:cs="Times New Roman"/>
          <w:b/>
          <w:smallCaps/>
          <w:spacing w:val="-2"/>
          <w:sz w:val="28"/>
          <w:szCs w:val="20"/>
          <w:lang w:val="en-GB"/>
        </w:rPr>
        <w:lastRenderedPageBreak/>
        <w:t xml:space="preserve">Development Challenge </w:t>
      </w:r>
    </w:p>
    <w:p w14:paraId="32EB7AE1" w14:textId="77777777" w:rsidR="004B3CBF" w:rsidRPr="004B3CBF" w:rsidRDefault="004B3CBF" w:rsidP="004B3CBF">
      <w:pPr>
        <w:spacing w:after="60" w:line="240" w:lineRule="auto"/>
        <w:jc w:val="both"/>
        <w:rPr>
          <w:rFonts w:ascii="Myriad Pro" w:eastAsia="MS Gothic" w:hAnsi="Myriad Pro" w:cs="Times New Roman"/>
          <w:szCs w:val="24"/>
          <w:lang w:val="en-GB"/>
        </w:rPr>
      </w:pPr>
      <w:r w:rsidRPr="008C779D">
        <w:rPr>
          <w:rFonts w:ascii="Myriad Pro" w:eastAsia="MS Gothic" w:hAnsi="Myriad Pro" w:cs="Times New Roman"/>
          <w:szCs w:val="24"/>
          <w:lang w:val="en-GB"/>
        </w:rPr>
        <w:t>Medical waste is generally defined as “any solid waste that is generated in the diagnosis, treatment, or immunization of human beings or animals, in research pertaining thereto, or in the production of testing of biologicals, including but not limited to soiled or blood soaked bandages, culture dishes and other glassware, discarded surgical gloves-after surgery, discarded surgical instruments-scalpels, needles – used to give shots and draw blood; cultures, stocks, swabs used to inoculate cultures, removed body organs- tonsils, appendices, limbs, placentas, etc</w:t>
      </w:r>
      <w:r w:rsidRPr="008C779D">
        <w:rPr>
          <w:rFonts w:ascii="Myriad Pro" w:eastAsia="MS Gothic" w:hAnsi="Myriad Pro" w:cs="Times New Roman"/>
          <w:szCs w:val="24"/>
          <w:vertAlign w:val="superscript"/>
          <w:lang w:val="en-GB"/>
        </w:rPr>
        <w:footnoteReference w:id="1"/>
      </w:r>
      <w:r w:rsidRPr="008C779D">
        <w:rPr>
          <w:rFonts w:ascii="Myriad Pro" w:eastAsia="MS Gothic" w:hAnsi="Myriad Pro" w:cs="Times New Roman"/>
          <w:szCs w:val="24"/>
          <w:lang w:val="en-GB"/>
        </w:rPr>
        <w:t>.  Medical waste also covers pharmaceutical waste, chemical waste with high metal contents such as mercury and cadmium, and radioactive waste</w:t>
      </w:r>
      <w:r w:rsidRPr="008C779D">
        <w:rPr>
          <w:rFonts w:ascii="Myriad Pro" w:eastAsia="MS Gothic" w:hAnsi="Myriad Pro" w:cs="Times New Roman"/>
          <w:szCs w:val="24"/>
          <w:vertAlign w:val="superscript"/>
          <w:lang w:val="en-GB"/>
        </w:rPr>
        <w:footnoteReference w:id="2"/>
      </w:r>
      <w:r w:rsidRPr="008C779D">
        <w:rPr>
          <w:rFonts w:ascii="Myriad Pro" w:eastAsia="MS Gothic" w:hAnsi="Myriad Pro" w:cs="Times New Roman"/>
          <w:szCs w:val="24"/>
          <w:lang w:val="en-GB"/>
        </w:rPr>
        <w:t>.  Infectious waste (regulated waste) and pathological waste usually constitute 15% of the health care facilities’ total waste</w:t>
      </w:r>
      <w:r w:rsidRPr="008C779D">
        <w:rPr>
          <w:rFonts w:ascii="Myriad Pro" w:eastAsia="MS Gothic" w:hAnsi="Myriad Pro" w:cs="Times New Roman"/>
          <w:szCs w:val="24"/>
          <w:vertAlign w:val="superscript"/>
          <w:lang w:val="en-GB"/>
        </w:rPr>
        <w:footnoteReference w:id="3"/>
      </w:r>
      <w:r w:rsidRPr="008C779D">
        <w:rPr>
          <w:rFonts w:ascii="Myriad Pro" w:eastAsia="MS Gothic" w:hAnsi="Myriad Pro" w:cs="Times New Roman"/>
          <w:szCs w:val="24"/>
          <w:lang w:val="en-GB"/>
        </w:rPr>
        <w:t>.</w:t>
      </w:r>
    </w:p>
    <w:p w14:paraId="0ED5E35B" w14:textId="38F5A0F1" w:rsidR="004B3CBF" w:rsidRDefault="004B3CBF" w:rsidP="004B3CBF">
      <w:pPr>
        <w:spacing w:after="60" w:line="240" w:lineRule="auto"/>
        <w:jc w:val="both"/>
        <w:rPr>
          <w:rFonts w:ascii="Myriad Pro" w:eastAsia="MS Gothic" w:hAnsi="Myriad Pro" w:cs="Times New Roman"/>
          <w:szCs w:val="24"/>
          <w:lang w:val="en-GB"/>
        </w:rPr>
      </w:pPr>
    </w:p>
    <w:p w14:paraId="749C485E" w14:textId="60C9A39C" w:rsidR="002C2FCA" w:rsidRPr="002C2FCA" w:rsidRDefault="002C2FCA" w:rsidP="002C2FCA">
      <w:pPr>
        <w:spacing w:after="0" w:line="240" w:lineRule="auto"/>
        <w:jc w:val="both"/>
        <w:rPr>
          <w:rFonts w:ascii="Myriad Pro" w:eastAsia="MS Gothic" w:hAnsi="Myriad Pro" w:cs="Times New Roman"/>
          <w:szCs w:val="24"/>
          <w:lang w:val="en-GB"/>
        </w:rPr>
      </w:pPr>
      <w:r w:rsidRPr="002C2FCA">
        <w:rPr>
          <w:rFonts w:ascii="Myriad Pro" w:eastAsia="MS Gothic" w:hAnsi="Myriad Pro" w:cs="Times New Roman"/>
          <w:szCs w:val="24"/>
          <w:lang w:val="en-GB"/>
        </w:rPr>
        <w:t xml:space="preserve">In 2012, The United Nations Development Program (UNDP) conduced a feasibility study </w:t>
      </w:r>
      <w:r>
        <w:rPr>
          <w:rFonts w:ascii="Myriad Pro" w:eastAsia="MS Gothic" w:hAnsi="Myriad Pro" w:cs="Times New Roman"/>
          <w:szCs w:val="24"/>
          <w:lang w:val="en-GB"/>
        </w:rPr>
        <w:t>of</w:t>
      </w:r>
      <w:r w:rsidRPr="002C2FCA">
        <w:rPr>
          <w:rFonts w:ascii="Myriad Pro" w:eastAsia="MS Gothic" w:hAnsi="Myriad Pro" w:cs="Times New Roman"/>
          <w:szCs w:val="24"/>
          <w:lang w:val="en-GB"/>
        </w:rPr>
        <w:t xml:space="preserve"> Solid Waste Management in Gaza Strip; the study presented an initial analysis of the medical waste sector in Gaza and some initial recommendations. The study supported the following actions that have to be undertaken:</w:t>
      </w:r>
    </w:p>
    <w:p w14:paraId="2A9123FA" w14:textId="77777777" w:rsidR="002C2FCA" w:rsidRPr="002C2FCA" w:rsidRDefault="002C2FCA" w:rsidP="00A57455">
      <w:pPr>
        <w:pStyle w:val="ListParagraph"/>
        <w:numPr>
          <w:ilvl w:val="0"/>
          <w:numId w:val="13"/>
        </w:numPr>
        <w:spacing w:after="160"/>
        <w:ind w:hanging="294"/>
        <w:contextualSpacing/>
        <w:rPr>
          <w:rFonts w:ascii="Myriad Pro" w:eastAsia="MS Gothic" w:hAnsi="Myriad Pro"/>
        </w:rPr>
      </w:pPr>
      <w:r w:rsidRPr="002C2FCA">
        <w:rPr>
          <w:rFonts w:ascii="Myriad Pro" w:eastAsia="MS Gothic" w:hAnsi="Myriad Pro"/>
        </w:rPr>
        <w:t xml:space="preserve">Strengthening institutional capacities regarding regulatory issues within Gaza; </w:t>
      </w:r>
    </w:p>
    <w:p w14:paraId="1D1E01F8" w14:textId="77777777" w:rsidR="002C2FCA" w:rsidRPr="002C2FCA" w:rsidRDefault="002C2FCA" w:rsidP="00A57455">
      <w:pPr>
        <w:pStyle w:val="ListParagraph"/>
        <w:numPr>
          <w:ilvl w:val="0"/>
          <w:numId w:val="13"/>
        </w:numPr>
        <w:spacing w:before="240" w:after="160"/>
        <w:ind w:hanging="294"/>
        <w:contextualSpacing/>
        <w:rPr>
          <w:rFonts w:ascii="Myriad Pro" w:eastAsia="MS Gothic" w:hAnsi="Myriad Pro"/>
        </w:rPr>
      </w:pPr>
      <w:r w:rsidRPr="002C2FCA">
        <w:rPr>
          <w:rFonts w:ascii="Myriad Pro" w:eastAsia="MS Gothic" w:hAnsi="Myriad Pro"/>
        </w:rPr>
        <w:t>Strengthening capabilities within the major municipalities in Gaza, and the major hospitals;</w:t>
      </w:r>
    </w:p>
    <w:p w14:paraId="233E39E6" w14:textId="77777777" w:rsidR="002C2FCA" w:rsidRPr="002C2FCA" w:rsidRDefault="002C2FCA" w:rsidP="00A57455">
      <w:pPr>
        <w:pStyle w:val="ListParagraph"/>
        <w:numPr>
          <w:ilvl w:val="0"/>
          <w:numId w:val="13"/>
        </w:numPr>
        <w:spacing w:before="240" w:after="160"/>
        <w:ind w:hanging="294"/>
        <w:contextualSpacing/>
        <w:rPr>
          <w:rFonts w:ascii="Myriad Pro" w:eastAsia="MS Gothic" w:hAnsi="Myriad Pro"/>
        </w:rPr>
      </w:pPr>
      <w:r w:rsidRPr="002C2FCA">
        <w:rPr>
          <w:rFonts w:ascii="Myriad Pro" w:eastAsia="MS Gothic" w:hAnsi="Myriad Pro"/>
        </w:rPr>
        <w:t xml:space="preserve">Supply of Autoclave equipment and related medical waste containers; </w:t>
      </w:r>
    </w:p>
    <w:p w14:paraId="253FE5E0" w14:textId="77777777" w:rsidR="002C2FCA" w:rsidRPr="002C2FCA" w:rsidRDefault="002C2FCA" w:rsidP="00A57455">
      <w:pPr>
        <w:pStyle w:val="ListParagraph"/>
        <w:numPr>
          <w:ilvl w:val="0"/>
          <w:numId w:val="13"/>
        </w:numPr>
        <w:spacing w:before="240" w:after="160"/>
        <w:ind w:hanging="294"/>
        <w:contextualSpacing/>
        <w:rPr>
          <w:rFonts w:ascii="Myriad Pro" w:eastAsia="MS Gothic" w:hAnsi="Myriad Pro"/>
        </w:rPr>
      </w:pPr>
      <w:r w:rsidRPr="002C2FCA">
        <w:rPr>
          <w:rFonts w:ascii="Myriad Pro" w:eastAsia="MS Gothic" w:hAnsi="Myriad Pro"/>
        </w:rPr>
        <w:t xml:space="preserve">Awareness raising among medical staff in the public. </w:t>
      </w:r>
    </w:p>
    <w:p w14:paraId="55BF96C1" w14:textId="77777777" w:rsidR="002C2FCA" w:rsidRDefault="002C2FCA" w:rsidP="004B3CBF">
      <w:pPr>
        <w:spacing w:after="60" w:line="240" w:lineRule="auto"/>
        <w:jc w:val="both"/>
        <w:rPr>
          <w:rFonts w:ascii="Myriad Pro" w:eastAsia="MS Gothic" w:hAnsi="Myriad Pro" w:cs="Times New Roman"/>
          <w:szCs w:val="24"/>
          <w:lang w:val="en-GB"/>
        </w:rPr>
      </w:pPr>
    </w:p>
    <w:p w14:paraId="3E7FD6D3" w14:textId="1E6DB8F6" w:rsidR="004B3CBF" w:rsidRPr="004B3CBF" w:rsidRDefault="002C2FCA" w:rsidP="004B3CBF">
      <w:pPr>
        <w:spacing w:after="60" w:line="240" w:lineRule="auto"/>
        <w:jc w:val="both"/>
        <w:rPr>
          <w:rFonts w:ascii="Myriad Pro" w:eastAsia="MS Gothic" w:hAnsi="Myriad Pro" w:cs="Times New Roman"/>
          <w:szCs w:val="24"/>
          <w:lang w:val="en-GB"/>
        </w:rPr>
      </w:pPr>
      <w:r>
        <w:rPr>
          <w:rFonts w:ascii="Myriad Pro" w:eastAsia="MS Gothic" w:hAnsi="Myriad Pro" w:cs="Times New Roman"/>
          <w:szCs w:val="24"/>
          <w:lang w:val="en-GB"/>
        </w:rPr>
        <w:t>According to an in d</w:t>
      </w:r>
      <w:r w:rsidRPr="004B3CBF">
        <w:rPr>
          <w:rFonts w:ascii="Myriad Pro" w:eastAsia="MS Gothic" w:hAnsi="Myriad Pro" w:cs="Times New Roman"/>
          <w:szCs w:val="24"/>
          <w:lang w:val="en-GB"/>
        </w:rPr>
        <w:t>epth</w:t>
      </w:r>
      <w:r w:rsidR="004B3CBF" w:rsidRPr="004B3CBF">
        <w:rPr>
          <w:rFonts w:ascii="Myriad Pro" w:eastAsia="MS Gothic" w:hAnsi="Myriad Pro" w:cs="Times New Roman"/>
          <w:szCs w:val="24"/>
          <w:lang w:val="en-GB"/>
        </w:rPr>
        <w:t xml:space="preserve"> Assessment Study for the Health Care Waste Sector in the Gaza Strip</w:t>
      </w:r>
      <w:r>
        <w:rPr>
          <w:rFonts w:ascii="Myriad Pro" w:eastAsia="MS Gothic" w:hAnsi="Myriad Pro" w:cs="Times New Roman"/>
          <w:szCs w:val="24"/>
          <w:lang w:val="en-GB"/>
        </w:rPr>
        <w:t xml:space="preserve"> which was </w:t>
      </w:r>
      <w:r w:rsidR="004B3CBF" w:rsidRPr="004B3CBF">
        <w:rPr>
          <w:rFonts w:ascii="Myriad Pro" w:eastAsia="MS Gothic" w:hAnsi="Myriad Pro" w:cs="Times New Roman"/>
          <w:szCs w:val="24"/>
          <w:lang w:val="en-GB"/>
        </w:rPr>
        <w:t>conducted by the Japan International Cooperation Agency (JICA) in 2016, the health care facilities, i.e. hospital and primary health clinics and other medical centers, generate 7,161 kg/day of medical waste; of which 1,068 Kg is infectious waste.  The Ministry of Health (</w:t>
      </w:r>
      <w:proofErr w:type="spellStart"/>
      <w:r w:rsidR="004B3CBF" w:rsidRPr="004B3CBF">
        <w:rPr>
          <w:rFonts w:ascii="Myriad Pro" w:eastAsia="MS Gothic" w:hAnsi="Myriad Pro" w:cs="Times New Roman"/>
          <w:szCs w:val="24"/>
          <w:lang w:val="en-GB"/>
        </w:rPr>
        <w:t>MoH</w:t>
      </w:r>
      <w:proofErr w:type="spellEnd"/>
      <w:r w:rsidR="004B3CBF" w:rsidRPr="004B3CBF">
        <w:rPr>
          <w:rFonts w:ascii="Myriad Pro" w:eastAsia="MS Gothic" w:hAnsi="Myriad Pro" w:cs="Times New Roman"/>
          <w:szCs w:val="24"/>
          <w:lang w:val="en-GB"/>
        </w:rPr>
        <w:t>) hospitals are considered the main generators of waste, estimated at 4,701 kg/day of which 715 kg/day is infectious.</w:t>
      </w:r>
    </w:p>
    <w:p w14:paraId="49614268" w14:textId="77777777" w:rsidR="004B3CBF" w:rsidRPr="004B3CBF" w:rsidRDefault="004B3CBF" w:rsidP="004B3CBF">
      <w:pPr>
        <w:spacing w:after="60" w:line="240" w:lineRule="auto"/>
        <w:jc w:val="both"/>
        <w:rPr>
          <w:rFonts w:ascii="Myriad Pro" w:eastAsia="MS Gothic" w:hAnsi="Myriad Pro" w:cs="Times New Roman"/>
          <w:szCs w:val="24"/>
          <w:lang w:val="en-GB"/>
        </w:rPr>
      </w:pPr>
    </w:p>
    <w:p w14:paraId="333D5CE2" w14:textId="5AEF0FE4" w:rsidR="004B3CBF" w:rsidRPr="004B3CBF" w:rsidRDefault="004B3CBF" w:rsidP="004B3CBF">
      <w:pPr>
        <w:spacing w:after="60" w:line="240" w:lineRule="auto"/>
        <w:jc w:val="both"/>
        <w:rPr>
          <w:rFonts w:ascii="Myriad Pro" w:eastAsia="MS Gothic" w:hAnsi="Myriad Pro" w:cs="Times New Roman"/>
          <w:szCs w:val="24"/>
          <w:lang w:val="en-GB"/>
        </w:rPr>
      </w:pPr>
      <w:r w:rsidRPr="004B3CBF">
        <w:rPr>
          <w:rFonts w:ascii="Myriad Pro" w:eastAsia="MS Gothic" w:hAnsi="Myriad Pro" w:cs="Times New Roman"/>
          <w:szCs w:val="24"/>
          <w:lang w:val="en-GB"/>
        </w:rPr>
        <w:t>According to discussions with the Ministry of Health, Environmental Quality Authority</w:t>
      </w:r>
      <w:r w:rsidR="00230E70">
        <w:rPr>
          <w:rFonts w:ascii="Myriad Pro" w:eastAsia="MS Gothic" w:hAnsi="Myriad Pro" w:cs="Times New Roman"/>
          <w:szCs w:val="24"/>
          <w:lang w:val="en-GB"/>
        </w:rPr>
        <w:t>,</w:t>
      </w:r>
      <w:r w:rsidR="00067C6F">
        <w:rPr>
          <w:rFonts w:ascii="Myriad Pro" w:eastAsia="MS Gothic" w:hAnsi="Myriad Pro" w:cs="Times New Roman"/>
          <w:szCs w:val="24"/>
          <w:lang w:val="en-GB"/>
        </w:rPr>
        <w:t xml:space="preserve"> </w:t>
      </w:r>
      <w:r w:rsidRPr="004B3CBF">
        <w:rPr>
          <w:rFonts w:ascii="Myriad Pro" w:eastAsia="MS Gothic" w:hAnsi="Myriad Pro" w:cs="Times New Roman"/>
          <w:szCs w:val="24"/>
          <w:lang w:val="en-GB"/>
        </w:rPr>
        <w:t>Municipalities</w:t>
      </w:r>
      <w:r w:rsidR="00230E70">
        <w:rPr>
          <w:rFonts w:ascii="Myriad Pro" w:eastAsia="MS Gothic" w:hAnsi="Myriad Pro" w:cs="Times New Roman"/>
          <w:szCs w:val="24"/>
          <w:lang w:val="en-GB"/>
        </w:rPr>
        <w:t>,</w:t>
      </w:r>
      <w:r w:rsidRPr="004B3CBF">
        <w:rPr>
          <w:rFonts w:ascii="Myriad Pro" w:eastAsia="MS Gothic" w:hAnsi="Myriad Pro" w:cs="Times New Roman"/>
          <w:szCs w:val="24"/>
          <w:lang w:val="en-GB"/>
        </w:rPr>
        <w:t xml:space="preserve"> Joint Service Councils and many studies and reports that were recently conducted and referred to in earlier paragraphs, it is evident that health care waste management in the Gaza Strip is crippled, underdeveloped and poses a great public health risk on the Palestinian population in general and the personnel of health care facilities and medical waste handlers in particular.  Moreover, poor management and treatment of medical waste leads to environmental pollution and degradation of natural resources. </w:t>
      </w:r>
    </w:p>
    <w:p w14:paraId="5421206B" w14:textId="77777777" w:rsidR="004B3CBF" w:rsidRPr="004B3CBF" w:rsidRDefault="004B3CBF" w:rsidP="004B3CBF">
      <w:pPr>
        <w:spacing w:after="60" w:line="240" w:lineRule="auto"/>
        <w:jc w:val="both"/>
        <w:rPr>
          <w:rFonts w:ascii="Myriad Pro" w:eastAsia="MS Gothic" w:hAnsi="Myriad Pro" w:cs="Times New Roman"/>
          <w:szCs w:val="24"/>
          <w:lang w:val="en-GB"/>
        </w:rPr>
      </w:pPr>
    </w:p>
    <w:p w14:paraId="73CC66C5" w14:textId="5B4D3FC0" w:rsidR="00012C27" w:rsidRPr="004B3CBF" w:rsidRDefault="004B3CBF" w:rsidP="004B3CBF">
      <w:pPr>
        <w:spacing w:after="60" w:line="240" w:lineRule="auto"/>
        <w:jc w:val="both"/>
        <w:rPr>
          <w:rFonts w:ascii="Myriad Pro" w:eastAsia="MS Gothic" w:hAnsi="Myriad Pro" w:cs="Times New Roman"/>
          <w:szCs w:val="24"/>
          <w:lang w:val="en-GB"/>
        </w:rPr>
      </w:pPr>
      <w:r w:rsidRPr="004B3CBF">
        <w:rPr>
          <w:rFonts w:ascii="Myriad Pro" w:eastAsia="MS Gothic" w:hAnsi="Myriad Pro" w:cs="Times New Roman"/>
          <w:szCs w:val="24"/>
          <w:lang w:val="en-GB"/>
        </w:rPr>
        <w:t xml:space="preserve">The main </w:t>
      </w:r>
      <w:r w:rsidR="00230E70">
        <w:rPr>
          <w:rFonts w:ascii="Myriad Pro" w:eastAsia="MS Gothic" w:hAnsi="Myriad Pro" w:cs="Times New Roman"/>
          <w:szCs w:val="24"/>
          <w:lang w:val="en-GB"/>
        </w:rPr>
        <w:t>challenges posed by</w:t>
      </w:r>
      <w:r w:rsidRPr="004B3CBF">
        <w:rPr>
          <w:rFonts w:ascii="Myriad Pro" w:eastAsia="MS Gothic" w:hAnsi="Myriad Pro" w:cs="Times New Roman"/>
          <w:szCs w:val="24"/>
          <w:lang w:val="en-GB"/>
        </w:rPr>
        <w:t xml:space="preserve"> medical waste in the Gaza Strip are:</w:t>
      </w:r>
    </w:p>
    <w:p w14:paraId="21317D57" w14:textId="61BDDF57" w:rsidR="00012C27" w:rsidRPr="00473C7D" w:rsidRDefault="00012C27" w:rsidP="00A57455">
      <w:pPr>
        <w:numPr>
          <w:ilvl w:val="0"/>
          <w:numId w:val="9"/>
        </w:numPr>
        <w:spacing w:after="0" w:line="240" w:lineRule="auto"/>
        <w:jc w:val="both"/>
        <w:rPr>
          <w:rFonts w:ascii="Myriad Pro" w:eastAsia="MS Gothic" w:hAnsi="Myriad Pro" w:cs="Times New Roman"/>
          <w:szCs w:val="24"/>
          <w:lang w:val="en-GB"/>
        </w:rPr>
      </w:pPr>
      <w:r w:rsidRPr="00473C7D">
        <w:rPr>
          <w:rFonts w:ascii="Myriad Pro" w:eastAsia="MS Gothic" w:hAnsi="Myriad Pro" w:cs="Times New Roman"/>
          <w:szCs w:val="24"/>
          <w:lang w:val="en-GB"/>
        </w:rPr>
        <w:t>The infectious waste is dumped in municipal landfills along with regular solid waste, thus posing high public health and environmental risks. This is because there is no proper waste sorting inside the hospitals. Most health care facilities conduct sorting processes only for sharp boxes and dispose all other infectious waste with the regular solid waste.</w:t>
      </w:r>
    </w:p>
    <w:p w14:paraId="46082088" w14:textId="32B01CA8" w:rsidR="00067C6F" w:rsidRPr="004C6452" w:rsidRDefault="004B3CBF" w:rsidP="00A57455">
      <w:pPr>
        <w:numPr>
          <w:ilvl w:val="0"/>
          <w:numId w:val="9"/>
        </w:numPr>
        <w:spacing w:after="0" w:line="240" w:lineRule="auto"/>
        <w:jc w:val="both"/>
        <w:rPr>
          <w:rFonts w:ascii="Myriad Pro" w:eastAsia="MS Gothic" w:hAnsi="Myriad Pro" w:cs="Times New Roman"/>
          <w:szCs w:val="24"/>
          <w:lang w:val="en-GB"/>
        </w:rPr>
      </w:pPr>
      <w:r w:rsidRPr="004C6452">
        <w:rPr>
          <w:rFonts w:ascii="Myriad Pro" w:eastAsia="MS Gothic" w:hAnsi="Myriad Pro" w:cs="Times New Roman"/>
          <w:szCs w:val="24"/>
          <w:lang w:val="en-GB"/>
        </w:rPr>
        <w:t xml:space="preserve">There is no treatment </w:t>
      </w:r>
      <w:r w:rsidR="00012C27" w:rsidRPr="004C6452">
        <w:rPr>
          <w:rFonts w:ascii="Myriad Pro" w:eastAsia="MS Gothic" w:hAnsi="Myriad Pro" w:cs="Times New Roman"/>
          <w:szCs w:val="24"/>
          <w:lang w:val="en-GB"/>
        </w:rPr>
        <w:t>facility and no special collection system for</w:t>
      </w:r>
      <w:r w:rsidRPr="004C6452">
        <w:rPr>
          <w:rFonts w:ascii="Myriad Pro" w:eastAsia="MS Gothic" w:hAnsi="Myriad Pro" w:cs="Times New Roman"/>
          <w:szCs w:val="24"/>
          <w:lang w:val="en-GB"/>
        </w:rPr>
        <w:t xml:space="preserve"> infectious waste, which </w:t>
      </w:r>
      <w:r w:rsidR="00012C27" w:rsidRPr="004C6452">
        <w:rPr>
          <w:rFonts w:ascii="Myriad Pro" w:eastAsia="MS Gothic" w:hAnsi="Myriad Pro" w:cs="Times New Roman"/>
          <w:szCs w:val="24"/>
          <w:lang w:val="en-GB"/>
        </w:rPr>
        <w:t xml:space="preserve">reduces the </w:t>
      </w:r>
      <w:r w:rsidRPr="004C6452">
        <w:rPr>
          <w:rFonts w:ascii="Myriad Pro" w:eastAsia="MS Gothic" w:hAnsi="Myriad Pro" w:cs="Times New Roman"/>
          <w:szCs w:val="24"/>
          <w:lang w:val="en-GB"/>
        </w:rPr>
        <w:t>incentive</w:t>
      </w:r>
      <w:r w:rsidR="00012C27" w:rsidRPr="004C6452">
        <w:rPr>
          <w:rFonts w:ascii="Myriad Pro" w:eastAsia="MS Gothic" w:hAnsi="Myriad Pro" w:cs="Times New Roman"/>
          <w:szCs w:val="24"/>
          <w:lang w:val="en-GB"/>
        </w:rPr>
        <w:t xml:space="preserve"> for</w:t>
      </w:r>
      <w:r w:rsidRPr="004C6452">
        <w:rPr>
          <w:rFonts w:ascii="Myriad Pro" w:eastAsia="MS Gothic" w:hAnsi="Myriad Pro" w:cs="Times New Roman"/>
          <w:szCs w:val="24"/>
          <w:lang w:val="en-GB"/>
        </w:rPr>
        <w:t xml:space="preserve"> health care facilit</w:t>
      </w:r>
      <w:r w:rsidR="00012C27" w:rsidRPr="004C6452">
        <w:rPr>
          <w:rFonts w:ascii="Myriad Pro" w:eastAsia="MS Gothic" w:hAnsi="Myriad Pro" w:cs="Times New Roman"/>
          <w:szCs w:val="24"/>
          <w:lang w:val="en-GB"/>
        </w:rPr>
        <w:t>ies</w:t>
      </w:r>
      <w:r w:rsidRPr="004C6452">
        <w:rPr>
          <w:rFonts w:ascii="Myriad Pro" w:eastAsia="MS Gothic" w:hAnsi="Myriad Pro" w:cs="Times New Roman"/>
          <w:szCs w:val="24"/>
          <w:lang w:val="en-GB"/>
        </w:rPr>
        <w:t xml:space="preserve"> and service providers to </w:t>
      </w:r>
      <w:r w:rsidR="00012C27" w:rsidRPr="004C6452">
        <w:rPr>
          <w:rFonts w:ascii="Myriad Pro" w:eastAsia="MS Gothic" w:hAnsi="Myriad Pro" w:cs="Times New Roman"/>
          <w:szCs w:val="24"/>
          <w:lang w:val="en-GB"/>
        </w:rPr>
        <w:t xml:space="preserve">sort </w:t>
      </w:r>
      <w:r w:rsidRPr="004C6452">
        <w:rPr>
          <w:rFonts w:ascii="Myriad Pro" w:eastAsia="MS Gothic" w:hAnsi="Myriad Pro" w:cs="Times New Roman"/>
          <w:szCs w:val="24"/>
          <w:lang w:val="en-GB"/>
        </w:rPr>
        <w:t>waste.</w:t>
      </w:r>
      <w:r w:rsidR="00067C6F" w:rsidRPr="00320971">
        <w:rPr>
          <w:rFonts w:ascii="Myriad Pro" w:eastAsia="MS Gothic" w:hAnsi="Myriad Pro" w:cs="Times New Roman"/>
          <w:szCs w:val="24"/>
          <w:lang w:val="en-GB"/>
        </w:rPr>
        <w:t xml:space="preserve"> </w:t>
      </w:r>
      <w:r w:rsidR="00067C6F" w:rsidRPr="00320971">
        <w:rPr>
          <w:rFonts w:ascii="Myriad Pro" w:eastAsia="MS Gothic" w:hAnsi="Myriad Pro" w:cs="Times New Roman"/>
          <w:szCs w:val="24"/>
          <w:lang w:val="en-GB"/>
        </w:rPr>
        <w:lastRenderedPageBreak/>
        <w:t>In</w:t>
      </w:r>
      <w:r w:rsidRPr="004C6452">
        <w:rPr>
          <w:rFonts w:ascii="Myriad Pro" w:eastAsia="MS Gothic" w:hAnsi="Myriad Pro" w:cs="Times New Roman"/>
          <w:szCs w:val="24"/>
          <w:lang w:val="en-GB"/>
        </w:rPr>
        <w:t xml:space="preserve">fectious waste is collected by the same municipal staff, </w:t>
      </w:r>
      <w:r w:rsidR="00012C27" w:rsidRPr="004C6452">
        <w:rPr>
          <w:rFonts w:ascii="Myriad Pro" w:eastAsia="MS Gothic" w:hAnsi="Myriad Pro" w:cs="Times New Roman"/>
          <w:szCs w:val="24"/>
          <w:lang w:val="en-GB"/>
        </w:rPr>
        <w:t>disposed in the</w:t>
      </w:r>
      <w:r w:rsidRPr="004C6452">
        <w:rPr>
          <w:rFonts w:ascii="Myriad Pro" w:eastAsia="MS Gothic" w:hAnsi="Myriad Pro" w:cs="Times New Roman"/>
          <w:szCs w:val="24"/>
          <w:lang w:val="en-GB"/>
        </w:rPr>
        <w:t xml:space="preserve"> same containers</w:t>
      </w:r>
      <w:r w:rsidR="00012C27" w:rsidRPr="004C6452">
        <w:rPr>
          <w:rFonts w:ascii="Myriad Pro" w:eastAsia="MS Gothic" w:hAnsi="Myriad Pro" w:cs="Times New Roman"/>
          <w:szCs w:val="24"/>
          <w:lang w:val="en-GB"/>
        </w:rPr>
        <w:t xml:space="preserve"> as the regular solid waste and </w:t>
      </w:r>
      <w:r w:rsidRPr="004C6452">
        <w:rPr>
          <w:rFonts w:ascii="Myriad Pro" w:eastAsia="MS Gothic" w:hAnsi="Myriad Pro" w:cs="Times New Roman"/>
          <w:szCs w:val="24"/>
          <w:lang w:val="en-GB"/>
        </w:rPr>
        <w:t>transport</w:t>
      </w:r>
      <w:r w:rsidR="00012C27" w:rsidRPr="004C6452">
        <w:rPr>
          <w:rFonts w:ascii="Myriad Pro" w:eastAsia="MS Gothic" w:hAnsi="Myriad Pro" w:cs="Times New Roman"/>
          <w:szCs w:val="24"/>
          <w:lang w:val="en-GB"/>
        </w:rPr>
        <w:t>ed in the same</w:t>
      </w:r>
      <w:r w:rsidRPr="004C6452">
        <w:rPr>
          <w:rFonts w:ascii="Myriad Pro" w:eastAsia="MS Gothic" w:hAnsi="Myriad Pro" w:cs="Times New Roman"/>
          <w:szCs w:val="24"/>
          <w:lang w:val="en-GB"/>
        </w:rPr>
        <w:t xml:space="preserve"> vehicles.</w:t>
      </w:r>
      <w:r w:rsidRPr="004C6452">
        <w:rPr>
          <w:rFonts w:ascii="Myriad Pro" w:eastAsia="MS Gothic" w:hAnsi="Myriad Pro" w:cs="Times New Roman"/>
          <w:szCs w:val="24"/>
          <w:rtl/>
          <w:lang w:val="en-GB"/>
        </w:rPr>
        <w:t xml:space="preserve"> </w:t>
      </w:r>
      <w:r w:rsidRPr="004C6452">
        <w:rPr>
          <w:rFonts w:ascii="Myriad Pro" w:eastAsia="MS Gothic" w:hAnsi="Myriad Pro" w:cs="Times New Roman"/>
          <w:szCs w:val="24"/>
          <w:lang w:val="en-GB"/>
        </w:rPr>
        <w:t xml:space="preserve"> </w:t>
      </w:r>
    </w:p>
    <w:p w14:paraId="7CD8EEB4" w14:textId="01755193" w:rsidR="00067C6F" w:rsidRPr="004C6452" w:rsidRDefault="004B3CBF" w:rsidP="00A57455">
      <w:pPr>
        <w:numPr>
          <w:ilvl w:val="0"/>
          <w:numId w:val="9"/>
        </w:numPr>
        <w:spacing w:after="0" w:line="240" w:lineRule="auto"/>
        <w:jc w:val="both"/>
        <w:rPr>
          <w:rFonts w:ascii="Myriad Pro" w:eastAsia="MS Gothic" w:hAnsi="Myriad Pro" w:cs="Times New Roman"/>
          <w:szCs w:val="24"/>
          <w:lang w:val="en-GB"/>
        </w:rPr>
      </w:pPr>
      <w:r w:rsidRPr="004C6452">
        <w:rPr>
          <w:rFonts w:ascii="Myriad Pro" w:eastAsia="MS Gothic" w:hAnsi="Myriad Pro" w:cs="Times New Roman"/>
          <w:szCs w:val="24"/>
          <w:lang w:val="en-GB"/>
        </w:rPr>
        <w:t xml:space="preserve">The main treatment procedure for health care waste in the Gaza Strip </w:t>
      </w:r>
      <w:r w:rsidR="00762EAB">
        <w:rPr>
          <w:rFonts w:ascii="Myriad Pro" w:eastAsia="MS Gothic" w:hAnsi="Myriad Pro" w:cs="Times New Roman"/>
          <w:szCs w:val="24"/>
          <w:lang w:val="en-GB"/>
        </w:rPr>
        <w:t>is</w:t>
      </w:r>
      <w:r w:rsidRPr="004C6452">
        <w:rPr>
          <w:rFonts w:ascii="Myriad Pro" w:eastAsia="MS Gothic" w:hAnsi="Myriad Pro" w:cs="Times New Roman"/>
          <w:szCs w:val="24"/>
          <w:lang w:val="en-GB"/>
        </w:rPr>
        <w:t xml:space="preserve"> incinerat</w:t>
      </w:r>
      <w:r w:rsidR="00762EAB">
        <w:rPr>
          <w:rFonts w:ascii="Myriad Pro" w:eastAsia="MS Gothic" w:hAnsi="Myriad Pro" w:cs="Times New Roman"/>
          <w:szCs w:val="24"/>
          <w:lang w:val="en-GB"/>
        </w:rPr>
        <w:t>ion</w:t>
      </w:r>
      <w:r w:rsidRPr="004C6452">
        <w:rPr>
          <w:rFonts w:ascii="Myriad Pro" w:eastAsia="MS Gothic" w:hAnsi="Myriad Pro" w:cs="Times New Roman"/>
          <w:szCs w:val="24"/>
          <w:lang w:val="en-GB"/>
        </w:rPr>
        <w:t xml:space="preserve"> There are two incinerators with a capacity less than 250kg/day and are utilized to incinerate safety boxes from all medical </w:t>
      </w:r>
      <w:r w:rsidR="00A17887" w:rsidRPr="004C6452">
        <w:rPr>
          <w:rFonts w:ascii="Myriad Pro" w:eastAsia="MS Gothic" w:hAnsi="Myriad Pro" w:cs="Times New Roman"/>
          <w:szCs w:val="24"/>
          <w:lang w:val="en-GB"/>
        </w:rPr>
        <w:t>centres</w:t>
      </w:r>
      <w:r w:rsidRPr="004C6452">
        <w:rPr>
          <w:rFonts w:ascii="Myriad Pro" w:eastAsia="MS Gothic" w:hAnsi="Myriad Pro" w:cs="Times New Roman"/>
          <w:szCs w:val="24"/>
          <w:lang w:val="en-GB"/>
        </w:rPr>
        <w:t xml:space="preserve"> in Gaza. However, there are </w:t>
      </w:r>
      <w:r w:rsidR="00067C6F" w:rsidRPr="00320971">
        <w:rPr>
          <w:rFonts w:ascii="Myriad Pro" w:eastAsia="MS Gothic" w:hAnsi="Myriad Pro" w:cs="Times New Roman"/>
          <w:szCs w:val="24"/>
          <w:lang w:val="en-GB"/>
        </w:rPr>
        <w:t>no</w:t>
      </w:r>
      <w:r w:rsidR="00067C6F" w:rsidRPr="004C6452">
        <w:rPr>
          <w:rFonts w:ascii="Myriad Pro" w:eastAsia="MS Gothic" w:hAnsi="Myriad Pro" w:cs="Times New Roman"/>
          <w:szCs w:val="24"/>
          <w:lang w:val="en-GB"/>
        </w:rPr>
        <w:t xml:space="preserve"> </w:t>
      </w:r>
      <w:r w:rsidRPr="004C6452">
        <w:rPr>
          <w:rFonts w:ascii="Myriad Pro" w:eastAsia="MS Gothic" w:hAnsi="Myriad Pro" w:cs="Times New Roman"/>
          <w:szCs w:val="24"/>
          <w:lang w:val="en-GB"/>
        </w:rPr>
        <w:t>health</w:t>
      </w:r>
      <w:r w:rsidR="00067C6F" w:rsidRPr="00320971">
        <w:rPr>
          <w:rFonts w:ascii="Myriad Pro" w:eastAsia="MS Gothic" w:hAnsi="Myriad Pro" w:cs="Times New Roman"/>
          <w:szCs w:val="24"/>
          <w:lang w:val="en-GB"/>
        </w:rPr>
        <w:t>,</w:t>
      </w:r>
      <w:r w:rsidRPr="004C6452">
        <w:rPr>
          <w:rFonts w:ascii="Myriad Pro" w:eastAsia="MS Gothic" w:hAnsi="Myriad Pro" w:cs="Times New Roman"/>
          <w:szCs w:val="24"/>
          <w:lang w:val="en-GB"/>
        </w:rPr>
        <w:t xml:space="preserve"> safety</w:t>
      </w:r>
      <w:r w:rsidR="00067C6F" w:rsidRPr="00320971">
        <w:rPr>
          <w:rFonts w:ascii="Myriad Pro" w:eastAsia="MS Gothic" w:hAnsi="Myriad Pro" w:cs="Times New Roman"/>
          <w:szCs w:val="24"/>
          <w:lang w:val="en-GB"/>
        </w:rPr>
        <w:t xml:space="preserve"> or</w:t>
      </w:r>
      <w:r w:rsidRPr="004C6452">
        <w:rPr>
          <w:rFonts w:ascii="Myriad Pro" w:eastAsia="MS Gothic" w:hAnsi="Myriad Pro" w:cs="Times New Roman"/>
          <w:szCs w:val="24"/>
          <w:lang w:val="en-GB"/>
        </w:rPr>
        <w:t xml:space="preserve"> environmental monitoring procedures in place for the operation of these incinerators or their emissions. Inefficiency and incomplete combustion can </w:t>
      </w:r>
      <w:r w:rsidR="00012C27" w:rsidRPr="004C6452">
        <w:rPr>
          <w:rFonts w:ascii="Myriad Pro" w:eastAsia="MS Gothic" w:hAnsi="Myriad Pro" w:cs="Times New Roman"/>
          <w:szCs w:val="24"/>
          <w:lang w:val="en-GB"/>
        </w:rPr>
        <w:t xml:space="preserve">cause </w:t>
      </w:r>
      <w:r w:rsidRPr="004C6452">
        <w:rPr>
          <w:rFonts w:ascii="Myriad Pro" w:eastAsia="MS Gothic" w:hAnsi="Myriad Pro" w:cs="Times New Roman"/>
          <w:szCs w:val="24"/>
          <w:lang w:val="en-GB"/>
        </w:rPr>
        <w:t xml:space="preserve">air pollution </w:t>
      </w:r>
      <w:r w:rsidR="00C8318E" w:rsidRPr="004C6452">
        <w:rPr>
          <w:rFonts w:ascii="Myriad Pro" w:eastAsia="MS Gothic" w:hAnsi="Myriad Pro" w:cs="Times New Roman"/>
          <w:szCs w:val="24"/>
          <w:lang w:val="en-GB"/>
        </w:rPr>
        <w:t>and lead</w:t>
      </w:r>
      <w:r w:rsidR="00067C6F" w:rsidRPr="00320971">
        <w:rPr>
          <w:rFonts w:ascii="Myriad Pro" w:eastAsia="MS Gothic" w:hAnsi="Myriad Pro" w:cs="Times New Roman"/>
          <w:szCs w:val="24"/>
          <w:lang w:val="en-GB"/>
        </w:rPr>
        <w:t xml:space="preserve"> to the emission</w:t>
      </w:r>
      <w:r w:rsidRPr="004C6452">
        <w:rPr>
          <w:rFonts w:ascii="Myriad Pro" w:eastAsia="MS Gothic" w:hAnsi="Myriad Pro" w:cs="Times New Roman"/>
          <w:szCs w:val="24"/>
          <w:lang w:val="en-GB"/>
        </w:rPr>
        <w:t xml:space="preserve"> harmful gases such as methane and carbon dioxide, among others. </w:t>
      </w:r>
    </w:p>
    <w:p w14:paraId="2E4B34FC" w14:textId="74155301" w:rsidR="00C8318E" w:rsidRPr="00320971" w:rsidRDefault="00C8318E" w:rsidP="00A57455">
      <w:pPr>
        <w:numPr>
          <w:ilvl w:val="0"/>
          <w:numId w:val="9"/>
        </w:numPr>
        <w:spacing w:after="0" w:line="240" w:lineRule="auto"/>
        <w:jc w:val="both"/>
        <w:rPr>
          <w:rFonts w:ascii="Myriad Pro" w:eastAsia="MS Gothic" w:hAnsi="Myriad Pro" w:cs="Times New Roman"/>
          <w:szCs w:val="24"/>
          <w:lang w:val="en-GB"/>
        </w:rPr>
      </w:pPr>
      <w:r>
        <w:rPr>
          <w:rFonts w:ascii="Myriad Pro" w:eastAsia="MS Gothic" w:hAnsi="Myriad Pro" w:cs="Times New Roman"/>
          <w:szCs w:val="24"/>
          <w:lang w:val="en-GB"/>
        </w:rPr>
        <w:t>Other</w:t>
      </w:r>
      <w:r w:rsidRPr="004C6452">
        <w:rPr>
          <w:rFonts w:ascii="Myriad Pro" w:eastAsia="MS Gothic" w:hAnsi="Myriad Pro" w:cs="Times New Roman"/>
          <w:szCs w:val="24"/>
          <w:lang w:val="en-GB"/>
        </w:rPr>
        <w:t xml:space="preserve"> hazardous waste such as heavy metals, chemotherapy waste and photographic chemicals used in radiology</w:t>
      </w:r>
      <w:r w:rsidRPr="00320971">
        <w:rPr>
          <w:rFonts w:ascii="Myriad Pro" w:eastAsia="MS Gothic" w:hAnsi="Myriad Pro" w:cs="Times New Roman"/>
          <w:szCs w:val="24"/>
          <w:lang w:val="en-GB"/>
        </w:rPr>
        <w:t xml:space="preserve"> is</w:t>
      </w:r>
      <w:r w:rsidRPr="004C6452">
        <w:rPr>
          <w:rFonts w:ascii="Myriad Pro" w:eastAsia="MS Gothic" w:hAnsi="Myriad Pro" w:cs="Times New Roman"/>
          <w:szCs w:val="24"/>
          <w:lang w:val="en-GB"/>
        </w:rPr>
        <w:t xml:space="preserve"> disposed of is not separated from the municipal waste stream and is also disposed of and collected with the general municipal waste and ends up in the landfill.</w:t>
      </w:r>
    </w:p>
    <w:p w14:paraId="10FD84F7" w14:textId="77777777" w:rsidR="00C8318E" w:rsidRPr="00320971" w:rsidRDefault="00C8318E" w:rsidP="00A17887">
      <w:pPr>
        <w:spacing w:after="0" w:line="240" w:lineRule="auto"/>
        <w:jc w:val="both"/>
        <w:rPr>
          <w:rFonts w:ascii="Myriad Pro" w:eastAsia="MS Gothic" w:hAnsi="Myriad Pro" w:cs="Times New Roman"/>
          <w:szCs w:val="24"/>
          <w:lang w:val="en-GB"/>
        </w:rPr>
      </w:pPr>
    </w:p>
    <w:p w14:paraId="5199CD53" w14:textId="26D2EBF4" w:rsidR="004B3CBF" w:rsidRPr="004B3CBF" w:rsidRDefault="004B3CBF" w:rsidP="004C6452">
      <w:pPr>
        <w:spacing w:before="120" w:after="120" w:line="240" w:lineRule="auto"/>
        <w:ind w:left="-86"/>
        <w:jc w:val="both"/>
        <w:rPr>
          <w:rFonts w:ascii="Myriad Pro" w:eastAsia="MS Gothic" w:hAnsi="Myriad Pro" w:cs="Times New Roman"/>
          <w:szCs w:val="24"/>
          <w:lang w:val="en-GB"/>
        </w:rPr>
      </w:pPr>
      <w:r w:rsidRPr="004B3CBF">
        <w:rPr>
          <w:rFonts w:ascii="Myriad Pro" w:eastAsia="MS Gothic" w:hAnsi="Myriad Pro" w:cs="Times New Roman"/>
          <w:szCs w:val="24"/>
          <w:lang w:val="en-GB"/>
        </w:rPr>
        <w:t xml:space="preserve">These malpractices, within the solid waste sector, threaten the public health </w:t>
      </w:r>
      <w:r w:rsidR="00A80EB5">
        <w:rPr>
          <w:rFonts w:ascii="Myriad Pro" w:eastAsia="MS Gothic" w:hAnsi="Myriad Pro" w:cs="Times New Roman"/>
          <w:szCs w:val="24"/>
          <w:lang w:val="en-GB"/>
        </w:rPr>
        <w:t xml:space="preserve">of </w:t>
      </w:r>
      <w:proofErr w:type="gramStart"/>
      <w:r w:rsidR="00A80EB5">
        <w:rPr>
          <w:rFonts w:ascii="Myriad Pro" w:eastAsia="MS Gothic" w:hAnsi="Myriad Pro" w:cs="Times New Roman"/>
          <w:szCs w:val="24"/>
          <w:lang w:val="en-GB"/>
        </w:rPr>
        <w:t>a large number of</w:t>
      </w:r>
      <w:proofErr w:type="gramEnd"/>
      <w:r w:rsidR="00A80EB5">
        <w:rPr>
          <w:rFonts w:ascii="Myriad Pro" w:eastAsia="MS Gothic" w:hAnsi="Myriad Pro" w:cs="Times New Roman"/>
          <w:szCs w:val="24"/>
          <w:lang w:val="en-GB"/>
        </w:rPr>
        <w:t xml:space="preserve"> people putting entire </w:t>
      </w:r>
      <w:r w:rsidRPr="004B3CBF">
        <w:rPr>
          <w:rFonts w:ascii="Myriad Pro" w:eastAsia="MS Gothic" w:hAnsi="Myriad Pro" w:cs="Times New Roman"/>
          <w:szCs w:val="24"/>
          <w:lang w:val="en-GB"/>
        </w:rPr>
        <w:t>communities at risk</w:t>
      </w:r>
      <w:r w:rsidR="00A80EB5">
        <w:rPr>
          <w:rFonts w:ascii="Myriad Pro" w:eastAsia="MS Gothic" w:hAnsi="Myriad Pro" w:cs="Times New Roman"/>
          <w:szCs w:val="24"/>
          <w:lang w:val="en-GB"/>
        </w:rPr>
        <w:t>,</w:t>
      </w:r>
      <w:r w:rsidRPr="004B3CBF">
        <w:rPr>
          <w:rFonts w:ascii="Myriad Pro" w:eastAsia="MS Gothic" w:hAnsi="Myriad Pro" w:cs="Times New Roman"/>
          <w:szCs w:val="24"/>
          <w:lang w:val="en-GB"/>
        </w:rPr>
        <w:t xml:space="preserve"> </w:t>
      </w:r>
      <w:r w:rsidR="00A80EB5">
        <w:rPr>
          <w:rFonts w:ascii="Myriad Pro" w:eastAsia="MS Gothic" w:hAnsi="Myriad Pro" w:cs="Times New Roman"/>
          <w:szCs w:val="24"/>
          <w:lang w:val="en-GB"/>
        </w:rPr>
        <w:t>cause</w:t>
      </w:r>
      <w:r w:rsidR="00A80EB5" w:rsidRPr="004B3CBF">
        <w:rPr>
          <w:rFonts w:ascii="Myriad Pro" w:eastAsia="MS Gothic" w:hAnsi="Myriad Pro" w:cs="Times New Roman"/>
          <w:szCs w:val="24"/>
          <w:lang w:val="en-GB"/>
        </w:rPr>
        <w:t xml:space="preserve"> </w:t>
      </w:r>
      <w:r w:rsidRPr="004B3CBF">
        <w:rPr>
          <w:rFonts w:ascii="Myriad Pro" w:eastAsia="MS Gothic" w:hAnsi="Myriad Pro" w:cs="Times New Roman"/>
          <w:szCs w:val="24"/>
          <w:lang w:val="en-GB"/>
        </w:rPr>
        <w:t xml:space="preserve">major negative impacts to the environment and result in natural resources degradations.  These risks are summarized </w:t>
      </w:r>
      <w:r w:rsidR="00320971">
        <w:rPr>
          <w:rFonts w:ascii="Myriad Pro" w:eastAsia="MS Gothic" w:hAnsi="Myriad Pro" w:cs="Times New Roman"/>
          <w:szCs w:val="24"/>
          <w:lang w:val="en-GB"/>
        </w:rPr>
        <w:t>as follows</w:t>
      </w:r>
      <w:r w:rsidR="004C7FBD">
        <w:rPr>
          <w:rFonts w:ascii="Myriad Pro" w:eastAsia="MS Gothic" w:hAnsi="Myriad Pro" w:cs="Times New Roman"/>
          <w:szCs w:val="24"/>
          <w:lang w:val="en-GB"/>
        </w:rPr>
        <w:t>:</w:t>
      </w:r>
    </w:p>
    <w:p w14:paraId="1466C4F1" w14:textId="55F752BF" w:rsidR="004B3CBF" w:rsidRPr="004B3CBF" w:rsidRDefault="004C7FBD" w:rsidP="00A57455">
      <w:pPr>
        <w:numPr>
          <w:ilvl w:val="0"/>
          <w:numId w:val="9"/>
        </w:numPr>
        <w:spacing w:after="0" w:line="240" w:lineRule="auto"/>
        <w:jc w:val="both"/>
        <w:rPr>
          <w:rFonts w:ascii="Myriad Pro" w:eastAsia="MS Gothic" w:hAnsi="Myriad Pro" w:cs="Times New Roman"/>
          <w:szCs w:val="24"/>
          <w:lang w:val="en-GB"/>
        </w:rPr>
      </w:pPr>
      <w:r>
        <w:rPr>
          <w:rFonts w:ascii="Myriad Pro" w:eastAsia="MS Gothic" w:hAnsi="Myriad Pro" w:cs="Times New Roman"/>
          <w:szCs w:val="24"/>
          <w:lang w:val="en-GB"/>
        </w:rPr>
        <w:t>In the current situation, people living in the targeted area</w:t>
      </w:r>
      <w:r w:rsidR="004B3CBF" w:rsidRPr="004B3CBF">
        <w:rPr>
          <w:rFonts w:ascii="Myriad Pro" w:eastAsia="MS Gothic" w:hAnsi="Myriad Pro" w:cs="Times New Roman"/>
          <w:szCs w:val="24"/>
          <w:lang w:val="en-GB"/>
        </w:rPr>
        <w:t xml:space="preserve"> are at risk of blood </w:t>
      </w:r>
      <w:proofErr w:type="spellStart"/>
      <w:r w:rsidR="004B3CBF" w:rsidRPr="004B3CBF">
        <w:rPr>
          <w:rFonts w:ascii="Myriad Pro" w:eastAsia="MS Gothic" w:hAnsi="Myriad Pro" w:cs="Times New Roman"/>
          <w:szCs w:val="24"/>
          <w:lang w:val="en-GB"/>
        </w:rPr>
        <w:t>born</w:t>
      </w:r>
      <w:proofErr w:type="spellEnd"/>
      <w:r w:rsidR="004B3CBF" w:rsidRPr="004B3CBF">
        <w:rPr>
          <w:rFonts w:ascii="Myriad Pro" w:eastAsia="MS Gothic" w:hAnsi="Myriad Pro" w:cs="Times New Roman"/>
          <w:szCs w:val="24"/>
          <w:lang w:val="en-GB"/>
        </w:rPr>
        <w:t xml:space="preserve"> pathogens that lead to AIDS, Hepatitis B &amp; C which are fatal diseases</w:t>
      </w:r>
      <w:r w:rsidR="004B3CBF" w:rsidRPr="008C779D">
        <w:rPr>
          <w:rFonts w:ascii="Myriad Pro" w:eastAsia="MS Gothic" w:hAnsi="Myriad Pro" w:cs="Times New Roman"/>
          <w:szCs w:val="24"/>
          <w:vertAlign w:val="superscript"/>
          <w:lang w:val="en-GB"/>
        </w:rPr>
        <w:footnoteReference w:id="4"/>
      </w:r>
      <w:r w:rsidR="004B3CBF" w:rsidRPr="004B3CBF">
        <w:rPr>
          <w:rFonts w:ascii="Myriad Pro" w:eastAsia="MS Gothic" w:hAnsi="Myriad Pro" w:cs="Times New Roman"/>
          <w:szCs w:val="24"/>
          <w:lang w:val="en-GB"/>
        </w:rPr>
        <w:t>.</w:t>
      </w:r>
    </w:p>
    <w:p w14:paraId="459E1895" w14:textId="4C8C530E" w:rsidR="004B3CBF" w:rsidRPr="004B3CBF" w:rsidRDefault="004B3CBF" w:rsidP="00A57455">
      <w:pPr>
        <w:numPr>
          <w:ilvl w:val="0"/>
          <w:numId w:val="9"/>
        </w:numPr>
        <w:spacing w:after="0" w:line="240" w:lineRule="auto"/>
        <w:jc w:val="both"/>
        <w:rPr>
          <w:rFonts w:ascii="Myriad Pro" w:eastAsia="MS Gothic" w:hAnsi="Myriad Pro" w:cs="Times New Roman"/>
          <w:szCs w:val="24"/>
          <w:lang w:val="en-GB"/>
        </w:rPr>
      </w:pPr>
      <w:r w:rsidRPr="004B3CBF">
        <w:rPr>
          <w:rFonts w:ascii="Myriad Pro" w:eastAsia="MS Gothic" w:hAnsi="Myriad Pro" w:cs="Times New Roman"/>
          <w:szCs w:val="24"/>
          <w:lang w:val="en-GB"/>
        </w:rPr>
        <w:t xml:space="preserve">As there is no proper collection system of medical waste, the population at large is at risk of blood born pathogens that may result from needle stick and injuries from other medical contaminated sharps </w:t>
      </w:r>
      <w:r w:rsidR="004C7FBD">
        <w:rPr>
          <w:rFonts w:ascii="Myriad Pro" w:eastAsia="MS Gothic" w:hAnsi="Myriad Pro" w:cs="Times New Roman"/>
          <w:szCs w:val="24"/>
          <w:lang w:val="en-GB"/>
        </w:rPr>
        <w:t xml:space="preserve">waste </w:t>
      </w:r>
      <w:r w:rsidRPr="004B3CBF">
        <w:rPr>
          <w:rFonts w:ascii="Myriad Pro" w:eastAsia="MS Gothic" w:hAnsi="Myriad Pro" w:cs="Times New Roman"/>
          <w:szCs w:val="24"/>
          <w:lang w:val="en-GB"/>
        </w:rPr>
        <w:t>that they can come in contact with.</w:t>
      </w:r>
    </w:p>
    <w:p w14:paraId="5D21ED76" w14:textId="2EFE9B15" w:rsidR="004B3CBF" w:rsidRPr="004B3CBF" w:rsidRDefault="004B3CBF" w:rsidP="00A57455">
      <w:pPr>
        <w:numPr>
          <w:ilvl w:val="0"/>
          <w:numId w:val="9"/>
        </w:numPr>
        <w:spacing w:after="0" w:line="240" w:lineRule="auto"/>
        <w:jc w:val="both"/>
        <w:rPr>
          <w:rFonts w:ascii="Myriad Pro" w:eastAsia="MS Gothic" w:hAnsi="Myriad Pro" w:cs="Times New Roman"/>
          <w:szCs w:val="24"/>
          <w:lang w:val="en-GB"/>
        </w:rPr>
      </w:pPr>
      <w:r w:rsidRPr="004B3CBF">
        <w:rPr>
          <w:rFonts w:ascii="Myriad Pro" w:eastAsia="MS Gothic" w:hAnsi="Myriad Pro" w:cs="Times New Roman"/>
          <w:szCs w:val="24"/>
          <w:lang w:val="en-GB"/>
        </w:rPr>
        <w:t xml:space="preserve">The inefficient incinerators at Shifa, Nasser </w:t>
      </w:r>
      <w:r w:rsidR="004C7FBD">
        <w:rPr>
          <w:rFonts w:ascii="Myriad Pro" w:eastAsia="MS Gothic" w:hAnsi="Myriad Pro" w:cs="Times New Roman"/>
          <w:szCs w:val="24"/>
          <w:lang w:val="en-GB"/>
        </w:rPr>
        <w:t xml:space="preserve">and the </w:t>
      </w:r>
      <w:r w:rsidRPr="004B3CBF">
        <w:rPr>
          <w:rFonts w:ascii="Myriad Pro" w:eastAsia="MS Gothic" w:hAnsi="Myriad Pro" w:cs="Times New Roman"/>
          <w:szCs w:val="24"/>
          <w:lang w:val="en-GB"/>
        </w:rPr>
        <w:t xml:space="preserve">mental </w:t>
      </w:r>
      <w:r w:rsidR="004C7FBD">
        <w:rPr>
          <w:rFonts w:ascii="Myriad Pro" w:eastAsia="MS Gothic" w:hAnsi="Myriad Pro" w:cs="Times New Roman"/>
          <w:szCs w:val="24"/>
          <w:lang w:val="en-GB"/>
        </w:rPr>
        <w:t>h</w:t>
      </w:r>
      <w:r w:rsidRPr="004B3CBF">
        <w:rPr>
          <w:rFonts w:ascii="Myriad Pro" w:eastAsia="MS Gothic" w:hAnsi="Myriad Pro" w:cs="Times New Roman"/>
          <w:szCs w:val="24"/>
          <w:lang w:val="en-GB"/>
        </w:rPr>
        <w:t xml:space="preserve">ealth hospitals </w:t>
      </w:r>
      <w:r w:rsidR="004C7FBD">
        <w:rPr>
          <w:rFonts w:ascii="Myriad Pro" w:eastAsia="MS Gothic" w:hAnsi="Myriad Pro" w:cs="Times New Roman"/>
          <w:szCs w:val="24"/>
          <w:lang w:val="en-GB"/>
        </w:rPr>
        <w:t>in the area in addition to the</w:t>
      </w:r>
      <w:r w:rsidRPr="004B3CBF">
        <w:rPr>
          <w:rFonts w:ascii="Myriad Pro" w:eastAsia="MS Gothic" w:hAnsi="Myriad Pro" w:cs="Times New Roman"/>
          <w:szCs w:val="24"/>
          <w:lang w:val="en-GB"/>
        </w:rPr>
        <w:t xml:space="preserve"> open burning of </w:t>
      </w:r>
      <w:r w:rsidR="004C7FBD">
        <w:rPr>
          <w:rFonts w:ascii="Myriad Pro" w:eastAsia="MS Gothic" w:hAnsi="Myriad Pro" w:cs="Times New Roman"/>
          <w:szCs w:val="24"/>
          <w:lang w:val="en-GB"/>
        </w:rPr>
        <w:t xml:space="preserve">waste in </w:t>
      </w:r>
      <w:r w:rsidRPr="004B3CBF">
        <w:rPr>
          <w:rFonts w:ascii="Myriad Pro" w:eastAsia="MS Gothic" w:hAnsi="Myriad Pro" w:cs="Times New Roman"/>
          <w:szCs w:val="24"/>
          <w:lang w:val="en-GB"/>
        </w:rPr>
        <w:t>the dumpsites all around the Gaza Strip, that usually contains medical waste</w:t>
      </w:r>
      <w:r w:rsidR="004C7FBD">
        <w:rPr>
          <w:rFonts w:ascii="Myriad Pro" w:eastAsia="MS Gothic" w:hAnsi="Myriad Pro" w:cs="Times New Roman"/>
          <w:szCs w:val="24"/>
          <w:lang w:val="en-GB"/>
        </w:rPr>
        <w:t xml:space="preserve"> (</w:t>
      </w:r>
      <w:r w:rsidRPr="004B3CBF">
        <w:rPr>
          <w:rFonts w:ascii="Myriad Pro" w:eastAsia="MS Gothic" w:hAnsi="Myriad Pro" w:cs="Times New Roman"/>
          <w:szCs w:val="24"/>
          <w:lang w:val="en-GB"/>
        </w:rPr>
        <w:t>including pathogens, heavy metals, poly vinyl chloride</w:t>
      </w:r>
      <w:r w:rsidR="004C7FBD">
        <w:rPr>
          <w:rFonts w:ascii="Myriad Pro" w:eastAsia="MS Gothic" w:hAnsi="Myriad Pro" w:cs="Times New Roman"/>
          <w:szCs w:val="24"/>
          <w:lang w:val="en-GB"/>
        </w:rPr>
        <w:t>)</w:t>
      </w:r>
      <w:r w:rsidRPr="004B3CBF">
        <w:rPr>
          <w:rFonts w:ascii="Myriad Pro" w:eastAsia="MS Gothic" w:hAnsi="Myriad Pro" w:cs="Times New Roman"/>
          <w:szCs w:val="24"/>
          <w:lang w:val="en-GB"/>
        </w:rPr>
        <w:t xml:space="preserve"> will release noxious gases and volatile heavy metals such as mercury, cadmium, arsenic</w:t>
      </w:r>
      <w:r w:rsidR="004C7FBD">
        <w:rPr>
          <w:rFonts w:ascii="Myriad Pro" w:eastAsia="MS Gothic" w:hAnsi="Myriad Pro" w:cs="Times New Roman"/>
          <w:szCs w:val="24"/>
          <w:lang w:val="en-GB"/>
        </w:rPr>
        <w:t>. It will also release D</w:t>
      </w:r>
      <w:r w:rsidRPr="004B3CBF">
        <w:rPr>
          <w:rFonts w:ascii="Myriad Pro" w:eastAsia="MS Gothic" w:hAnsi="Myriad Pro" w:cs="Times New Roman"/>
          <w:szCs w:val="24"/>
          <w:lang w:val="en-GB"/>
        </w:rPr>
        <w:t>IOXIN</w:t>
      </w:r>
      <w:r w:rsidR="004C7FBD">
        <w:rPr>
          <w:rFonts w:ascii="Myriad Pro" w:eastAsia="MS Gothic" w:hAnsi="Myriad Pro" w:cs="Times New Roman"/>
          <w:szCs w:val="24"/>
          <w:lang w:val="en-GB"/>
        </w:rPr>
        <w:t xml:space="preserve">, </w:t>
      </w:r>
      <w:r w:rsidRPr="004B3CBF">
        <w:rPr>
          <w:rFonts w:ascii="Myriad Pro" w:eastAsia="MS Gothic" w:hAnsi="Myriad Pro" w:cs="Times New Roman"/>
          <w:szCs w:val="24"/>
          <w:lang w:val="en-GB"/>
        </w:rPr>
        <w:t xml:space="preserve">which is known to be the most toxic substance known to </w:t>
      </w:r>
      <w:r w:rsidR="004C7FBD">
        <w:rPr>
          <w:rFonts w:ascii="Myriad Pro" w:eastAsia="MS Gothic" w:hAnsi="Myriad Pro" w:cs="Times New Roman"/>
          <w:szCs w:val="24"/>
          <w:lang w:val="en-GB"/>
        </w:rPr>
        <w:t>s</w:t>
      </w:r>
      <w:r w:rsidRPr="004B3CBF">
        <w:rPr>
          <w:rFonts w:ascii="Myriad Pro" w:eastAsia="MS Gothic" w:hAnsi="Myriad Pro" w:cs="Times New Roman"/>
          <w:szCs w:val="24"/>
          <w:lang w:val="en-GB"/>
        </w:rPr>
        <w:t>cience</w:t>
      </w:r>
      <w:r w:rsidR="00320971">
        <w:rPr>
          <w:rFonts w:ascii="Myriad Pro" w:eastAsia="MS Gothic" w:hAnsi="Myriad Pro" w:cs="Times New Roman"/>
          <w:szCs w:val="24"/>
          <w:lang w:val="en-GB"/>
        </w:rPr>
        <w:t xml:space="preserve">, </w:t>
      </w:r>
      <w:r w:rsidRPr="004B3CBF">
        <w:rPr>
          <w:rFonts w:ascii="Myriad Pro" w:eastAsia="MS Gothic" w:hAnsi="Myriad Pro" w:cs="Times New Roman"/>
          <w:szCs w:val="24"/>
          <w:lang w:val="en-GB"/>
        </w:rPr>
        <w:t>as it has multiple of adverse effect on the human health even at very low exposures.  Dioxin is</w:t>
      </w:r>
      <w:r w:rsidR="00320971">
        <w:rPr>
          <w:rFonts w:ascii="Myriad Pro" w:eastAsia="MS Gothic" w:hAnsi="Myriad Pro" w:cs="Times New Roman"/>
          <w:szCs w:val="24"/>
          <w:lang w:val="en-GB"/>
        </w:rPr>
        <w:t xml:space="preserve"> also</w:t>
      </w:r>
      <w:r w:rsidRPr="004B3CBF">
        <w:rPr>
          <w:rFonts w:ascii="Myriad Pro" w:eastAsia="MS Gothic" w:hAnsi="Myriad Pro" w:cs="Times New Roman"/>
          <w:szCs w:val="24"/>
          <w:lang w:val="en-GB"/>
        </w:rPr>
        <w:t xml:space="preserve"> a well-known carcinogen</w:t>
      </w:r>
      <w:r w:rsidR="00320971">
        <w:rPr>
          <w:rFonts w:ascii="Myriad Pro" w:eastAsia="MS Gothic" w:hAnsi="Myriad Pro" w:cs="Times New Roman"/>
          <w:szCs w:val="24"/>
          <w:lang w:val="en-GB"/>
        </w:rPr>
        <w:t xml:space="preserve"> that can </w:t>
      </w:r>
      <w:r w:rsidRPr="004B3CBF">
        <w:rPr>
          <w:rFonts w:ascii="Myriad Pro" w:eastAsia="MS Gothic" w:hAnsi="Myriad Pro" w:cs="Times New Roman"/>
          <w:szCs w:val="24"/>
          <w:lang w:val="en-GB"/>
        </w:rPr>
        <w:t>cause Cancer</w:t>
      </w:r>
      <w:r w:rsidRPr="00B07288">
        <w:rPr>
          <w:rFonts w:ascii="Myriad Pro" w:eastAsia="MS Gothic" w:hAnsi="Myriad Pro" w:cs="Times New Roman"/>
          <w:szCs w:val="24"/>
          <w:vertAlign w:val="superscript"/>
          <w:lang w:val="en-GB"/>
        </w:rPr>
        <w:footnoteReference w:id="5"/>
      </w:r>
      <w:r w:rsidRPr="004B3CBF">
        <w:rPr>
          <w:rFonts w:ascii="Myriad Pro" w:eastAsia="MS Gothic" w:hAnsi="Myriad Pro" w:cs="Times New Roman"/>
          <w:szCs w:val="24"/>
          <w:lang w:val="en-GB"/>
        </w:rPr>
        <w:t xml:space="preserve">. Moreover, Dioxins causes reproductive and developmental effects and damages the immune system leading to increased susceptibility and vulnerability to infectious diseases.  </w:t>
      </w:r>
    </w:p>
    <w:p w14:paraId="799F9FD4" w14:textId="521C6EE7" w:rsidR="004B3CBF" w:rsidRPr="004B3CBF" w:rsidRDefault="004B3CBF" w:rsidP="00A57455">
      <w:pPr>
        <w:numPr>
          <w:ilvl w:val="0"/>
          <w:numId w:val="9"/>
        </w:numPr>
        <w:spacing w:after="0" w:line="240" w:lineRule="auto"/>
        <w:jc w:val="both"/>
        <w:rPr>
          <w:rFonts w:ascii="Myriad Pro" w:eastAsia="MS Gothic" w:hAnsi="Myriad Pro" w:cs="Times New Roman"/>
          <w:szCs w:val="24"/>
          <w:lang w:val="en-GB"/>
        </w:rPr>
      </w:pPr>
      <w:r w:rsidRPr="004B3CBF">
        <w:rPr>
          <w:rFonts w:ascii="Myriad Pro" w:eastAsia="MS Gothic" w:hAnsi="Myriad Pro" w:cs="Times New Roman"/>
          <w:szCs w:val="24"/>
          <w:lang w:val="en-GB"/>
        </w:rPr>
        <w:t>If mercury is not separated from the general waste stream in the hospitals and is collected and disposed of with the general waste</w:t>
      </w:r>
      <w:r w:rsidR="00320971">
        <w:rPr>
          <w:rFonts w:ascii="Myriad Pro" w:eastAsia="MS Gothic" w:hAnsi="Myriad Pro" w:cs="Times New Roman"/>
          <w:szCs w:val="24"/>
          <w:lang w:val="en-GB"/>
        </w:rPr>
        <w:t xml:space="preserve">, but instead </w:t>
      </w:r>
      <w:r w:rsidRPr="004B3CBF">
        <w:rPr>
          <w:rFonts w:ascii="Myriad Pro" w:eastAsia="MS Gothic" w:hAnsi="Myriad Pro" w:cs="Times New Roman"/>
          <w:szCs w:val="24"/>
          <w:lang w:val="en-GB"/>
        </w:rPr>
        <w:t>ends up in the incinerators of the hospitals or at the landfill and dumpsites and is burned, then it becomes an air-born mercury that will potentially enter the environmental cycle and pollute, water, soil and all human and wildlife. Mercury is very poisonous because it attacks the body’s nervous system, it can also harm the brain, kidneys and lungs and results in slurred speech, impaired hearing and muscle weakness memory loss and mental disturbance</w:t>
      </w:r>
      <w:r w:rsidRPr="00B07288">
        <w:rPr>
          <w:rFonts w:ascii="Myriad Pro" w:eastAsia="MS Gothic" w:hAnsi="Myriad Pro" w:cs="Times New Roman"/>
          <w:szCs w:val="24"/>
          <w:vertAlign w:val="superscript"/>
          <w:lang w:val="en-GB"/>
        </w:rPr>
        <w:footnoteReference w:id="6"/>
      </w:r>
      <w:r w:rsidRPr="004B3CBF">
        <w:rPr>
          <w:rFonts w:ascii="Myriad Pro" w:eastAsia="MS Gothic" w:hAnsi="Myriad Pro" w:cs="Times New Roman"/>
          <w:szCs w:val="24"/>
          <w:lang w:val="en-GB"/>
        </w:rPr>
        <w:t xml:space="preserve">. </w:t>
      </w:r>
    </w:p>
    <w:p w14:paraId="7BC391A8" w14:textId="2BBE9478" w:rsidR="004B3CBF" w:rsidRPr="004B3CBF" w:rsidRDefault="004B3CBF" w:rsidP="00A57455">
      <w:pPr>
        <w:numPr>
          <w:ilvl w:val="0"/>
          <w:numId w:val="9"/>
        </w:numPr>
        <w:spacing w:after="0" w:line="240" w:lineRule="auto"/>
        <w:jc w:val="both"/>
        <w:rPr>
          <w:rFonts w:ascii="Myriad Pro" w:eastAsia="MS Gothic" w:hAnsi="Myriad Pro" w:cs="Times New Roman"/>
          <w:szCs w:val="24"/>
          <w:lang w:val="en-GB"/>
        </w:rPr>
      </w:pPr>
      <w:r w:rsidRPr="004B3CBF">
        <w:rPr>
          <w:rFonts w:ascii="Myriad Pro" w:eastAsia="MS Gothic" w:hAnsi="Myriad Pro" w:cs="Times New Roman"/>
          <w:szCs w:val="24"/>
          <w:lang w:val="en-GB"/>
        </w:rPr>
        <w:t xml:space="preserve">Runoff and leachate of the accumulated solid waste and dumps infiltrate into the ground and pollute the aquifers, ground and surface water resources. </w:t>
      </w:r>
      <w:r w:rsidR="00320971">
        <w:rPr>
          <w:rFonts w:ascii="Myriad Pro" w:eastAsia="MS Gothic" w:hAnsi="Myriad Pro" w:cs="Times New Roman"/>
          <w:szCs w:val="24"/>
          <w:lang w:val="en-GB"/>
        </w:rPr>
        <w:t xml:space="preserve">It </w:t>
      </w:r>
      <w:r w:rsidRPr="004B3CBF">
        <w:rPr>
          <w:rFonts w:ascii="Myriad Pro" w:eastAsia="MS Gothic" w:hAnsi="Myriad Pro" w:cs="Times New Roman"/>
          <w:szCs w:val="24"/>
          <w:lang w:val="en-GB"/>
        </w:rPr>
        <w:t>also contaminate</w:t>
      </w:r>
      <w:r w:rsidR="00320971">
        <w:rPr>
          <w:rFonts w:ascii="Myriad Pro" w:eastAsia="MS Gothic" w:hAnsi="Myriad Pro" w:cs="Times New Roman"/>
          <w:szCs w:val="24"/>
          <w:lang w:val="en-GB"/>
        </w:rPr>
        <w:t>s</w:t>
      </w:r>
      <w:r w:rsidRPr="004B3CBF">
        <w:rPr>
          <w:rFonts w:ascii="Myriad Pro" w:eastAsia="MS Gothic" w:hAnsi="Myriad Pro" w:cs="Times New Roman"/>
          <w:szCs w:val="24"/>
          <w:lang w:val="en-GB"/>
        </w:rPr>
        <w:t xml:space="preserve"> the soil and render</w:t>
      </w:r>
      <w:r w:rsidR="00320971">
        <w:rPr>
          <w:rFonts w:ascii="Myriad Pro" w:eastAsia="MS Gothic" w:hAnsi="Myriad Pro" w:cs="Times New Roman"/>
          <w:szCs w:val="24"/>
          <w:lang w:val="en-GB"/>
        </w:rPr>
        <w:t>s</w:t>
      </w:r>
      <w:r w:rsidRPr="004B3CBF">
        <w:rPr>
          <w:rFonts w:ascii="Myriad Pro" w:eastAsia="MS Gothic" w:hAnsi="Myriad Pro" w:cs="Times New Roman"/>
          <w:szCs w:val="24"/>
          <w:lang w:val="en-GB"/>
        </w:rPr>
        <w:t xml:space="preserve"> it unsuitable for cultivation, especially if medical waste and heavy metals are dumped indiscriminately</w:t>
      </w:r>
      <w:r w:rsidR="00A97154">
        <w:rPr>
          <w:rFonts w:ascii="Myriad Pro" w:eastAsia="MS Gothic" w:hAnsi="Myriad Pro" w:cs="Times New Roman"/>
          <w:szCs w:val="24"/>
          <w:lang w:val="en-GB"/>
        </w:rPr>
        <w:t>.</w:t>
      </w:r>
    </w:p>
    <w:p w14:paraId="18B7CDCC" w14:textId="50B8A410" w:rsidR="004B3CBF" w:rsidRPr="004B3CBF" w:rsidRDefault="00C74F77" w:rsidP="00A57455">
      <w:pPr>
        <w:numPr>
          <w:ilvl w:val="0"/>
          <w:numId w:val="9"/>
        </w:numPr>
        <w:spacing w:after="0" w:line="240" w:lineRule="auto"/>
        <w:jc w:val="both"/>
        <w:rPr>
          <w:rFonts w:ascii="Myriad Pro" w:eastAsia="MS Gothic" w:hAnsi="Myriad Pro" w:cs="Times New Roman"/>
          <w:szCs w:val="24"/>
          <w:lang w:val="en-GB"/>
        </w:rPr>
      </w:pPr>
      <w:r w:rsidRPr="004B3CBF">
        <w:rPr>
          <w:rFonts w:ascii="Myriad Pro" w:eastAsia="MS Gothic" w:hAnsi="Myriad Pro" w:cs="Times New Roman"/>
          <w:szCs w:val="24"/>
          <w:lang w:val="en-GB"/>
        </w:rPr>
        <w:t>Odours</w:t>
      </w:r>
      <w:r w:rsidR="004B3CBF" w:rsidRPr="004B3CBF">
        <w:rPr>
          <w:rFonts w:ascii="Myriad Pro" w:eastAsia="MS Gothic" w:hAnsi="Myriad Pro" w:cs="Times New Roman"/>
          <w:szCs w:val="24"/>
          <w:lang w:val="en-GB"/>
        </w:rPr>
        <w:t xml:space="preserve"> </w:t>
      </w:r>
      <w:r w:rsidR="00320971">
        <w:rPr>
          <w:rFonts w:ascii="Myriad Pro" w:eastAsia="MS Gothic" w:hAnsi="Myriad Pro" w:cs="Times New Roman"/>
          <w:szCs w:val="24"/>
          <w:lang w:val="en-GB"/>
        </w:rPr>
        <w:t>can be a real</w:t>
      </w:r>
      <w:r w:rsidR="004B3CBF" w:rsidRPr="004B3CBF">
        <w:rPr>
          <w:rFonts w:ascii="Myriad Pro" w:eastAsia="MS Gothic" w:hAnsi="Myriad Pro" w:cs="Times New Roman"/>
          <w:szCs w:val="24"/>
          <w:lang w:val="en-GB"/>
        </w:rPr>
        <w:t xml:space="preserve"> nuisance</w:t>
      </w:r>
      <w:r w:rsidR="00320971">
        <w:rPr>
          <w:rFonts w:ascii="Myriad Pro" w:eastAsia="MS Gothic" w:hAnsi="Myriad Pro" w:cs="Times New Roman"/>
          <w:szCs w:val="24"/>
          <w:lang w:val="en-GB"/>
        </w:rPr>
        <w:t>, particularly for the most</w:t>
      </w:r>
      <w:r w:rsidR="004B3CBF" w:rsidRPr="004B3CBF">
        <w:rPr>
          <w:rFonts w:ascii="Myriad Pro" w:eastAsia="MS Gothic" w:hAnsi="Myriad Pro" w:cs="Times New Roman"/>
          <w:szCs w:val="24"/>
          <w:lang w:val="en-GB"/>
        </w:rPr>
        <w:t xml:space="preserve"> vulnerable members of the community such as, the infirm (especially those who suffer from respiratory track and chest infections), the elderly, children and women</w:t>
      </w:r>
      <w:r w:rsidR="00320971">
        <w:rPr>
          <w:rFonts w:ascii="Myriad Pro" w:eastAsia="MS Gothic" w:hAnsi="Myriad Pro" w:cs="Times New Roman"/>
          <w:szCs w:val="24"/>
          <w:lang w:val="en-GB"/>
        </w:rPr>
        <w:t>.</w:t>
      </w:r>
    </w:p>
    <w:p w14:paraId="5E5ED703" w14:textId="42109417" w:rsidR="004B3CBF" w:rsidRPr="004B3CBF" w:rsidRDefault="004B3CBF" w:rsidP="00A57455">
      <w:pPr>
        <w:numPr>
          <w:ilvl w:val="0"/>
          <w:numId w:val="9"/>
        </w:numPr>
        <w:spacing w:after="0" w:line="240" w:lineRule="auto"/>
        <w:jc w:val="both"/>
        <w:rPr>
          <w:rFonts w:ascii="Myriad Pro" w:eastAsia="MS Gothic" w:hAnsi="Myriad Pro" w:cs="Times New Roman"/>
          <w:szCs w:val="24"/>
          <w:lang w:val="en-GB"/>
        </w:rPr>
      </w:pPr>
      <w:r w:rsidRPr="004B3CBF">
        <w:rPr>
          <w:rFonts w:ascii="Myriad Pro" w:eastAsia="MS Gothic" w:hAnsi="Myriad Pro" w:cs="Times New Roman"/>
          <w:szCs w:val="24"/>
          <w:lang w:val="en-GB"/>
        </w:rPr>
        <w:t xml:space="preserve">Illegal solid waste dumping damages </w:t>
      </w:r>
      <w:r w:rsidR="00C74F77" w:rsidRPr="004B3CBF">
        <w:rPr>
          <w:rFonts w:ascii="Myriad Pro" w:eastAsia="MS Gothic" w:hAnsi="Myriad Pro" w:cs="Times New Roman"/>
          <w:szCs w:val="24"/>
          <w:lang w:val="en-GB"/>
        </w:rPr>
        <w:t>aesthetic</w:t>
      </w:r>
      <w:r w:rsidRPr="004B3CBF">
        <w:rPr>
          <w:rFonts w:ascii="Myriad Pro" w:eastAsia="MS Gothic" w:hAnsi="Myriad Pro" w:cs="Times New Roman"/>
          <w:szCs w:val="24"/>
          <w:lang w:val="en-GB"/>
        </w:rPr>
        <w:t xml:space="preserve"> environment, degrades the natural sceneries.  Moreover, it discourages development in the areas of waste dumping.  </w:t>
      </w:r>
    </w:p>
    <w:p w14:paraId="776B6800" w14:textId="77777777" w:rsidR="004B3CBF" w:rsidRPr="004B3CBF" w:rsidRDefault="004B3CBF" w:rsidP="004B3CBF">
      <w:pPr>
        <w:tabs>
          <w:tab w:val="right" w:pos="8364"/>
        </w:tabs>
        <w:spacing w:after="60" w:line="240" w:lineRule="auto"/>
        <w:jc w:val="lowKashida"/>
        <w:rPr>
          <w:rFonts w:ascii="Myriad Pro" w:eastAsia="MS Gothic" w:hAnsi="Myriad Pro" w:cs="Times New Roman"/>
          <w:szCs w:val="24"/>
          <w:lang w:val="en-GB"/>
        </w:rPr>
      </w:pPr>
    </w:p>
    <w:p w14:paraId="6E81C700" w14:textId="29C6877D" w:rsidR="004B3CBF" w:rsidRPr="004B3CBF" w:rsidRDefault="004B3CBF" w:rsidP="004C6452">
      <w:pPr>
        <w:spacing w:after="60" w:line="240" w:lineRule="auto"/>
        <w:jc w:val="both"/>
        <w:rPr>
          <w:rFonts w:ascii="Myriad Pro" w:eastAsia="MS Gothic" w:hAnsi="Myriad Pro" w:cs="Times New Roman"/>
          <w:szCs w:val="24"/>
          <w:lang w:val="en-GB"/>
        </w:rPr>
      </w:pPr>
      <w:r w:rsidRPr="004B3CBF">
        <w:rPr>
          <w:rFonts w:ascii="Myriad Pro" w:eastAsia="MS Gothic" w:hAnsi="Myriad Pro" w:cs="Times New Roman"/>
          <w:szCs w:val="24"/>
          <w:lang w:val="en-GB"/>
        </w:rPr>
        <w:lastRenderedPageBreak/>
        <w:t xml:space="preserve">Considering the </w:t>
      </w:r>
      <w:r w:rsidR="00D42344" w:rsidRPr="004B3CBF">
        <w:rPr>
          <w:rFonts w:ascii="Myriad Pro" w:eastAsia="MS Gothic" w:hAnsi="Myriad Pro" w:cs="Times New Roman"/>
          <w:szCs w:val="24"/>
          <w:lang w:val="en-GB"/>
        </w:rPr>
        <w:t>above</w:t>
      </w:r>
      <w:r w:rsidR="00D42344">
        <w:rPr>
          <w:rFonts w:ascii="Myriad Pro" w:eastAsia="MS Gothic" w:hAnsi="Myriad Pro" w:cs="Times New Roman"/>
          <w:szCs w:val="24"/>
          <w:lang w:val="en-GB"/>
        </w:rPr>
        <w:t>-mentioned</w:t>
      </w:r>
      <w:r w:rsidR="00320971">
        <w:rPr>
          <w:rFonts w:ascii="Myriad Pro" w:eastAsia="MS Gothic" w:hAnsi="Myriad Pro" w:cs="Times New Roman"/>
          <w:szCs w:val="24"/>
          <w:lang w:val="en-GB"/>
        </w:rPr>
        <w:t xml:space="preserve"> challenges and risks</w:t>
      </w:r>
      <w:r w:rsidRPr="004B3CBF">
        <w:rPr>
          <w:rFonts w:ascii="Myriad Pro" w:eastAsia="MS Gothic" w:hAnsi="Myriad Pro" w:cs="Times New Roman"/>
          <w:szCs w:val="24"/>
          <w:lang w:val="en-GB"/>
        </w:rPr>
        <w:t xml:space="preserve">, there is an urgent need to intervene to protect public health and control pollution of the natural resources as the problems are many and diverse in nature and need to be addressed at different levels. During the last two years, UNDP/PAPP and JICA have been discussing these alarming issues and problems with the Ministry of Health, Environment Quality Authority, Ministry of Local Government and other related partners, including NGOs, to address the health care waste </w:t>
      </w:r>
      <w:r w:rsidR="00320971">
        <w:rPr>
          <w:rFonts w:ascii="Myriad Pro" w:eastAsia="MS Gothic" w:hAnsi="Myriad Pro" w:cs="Times New Roman"/>
          <w:szCs w:val="24"/>
          <w:lang w:val="en-GB"/>
        </w:rPr>
        <w:t>problems</w:t>
      </w:r>
      <w:r w:rsidR="00320971" w:rsidRPr="004B3CBF">
        <w:rPr>
          <w:rFonts w:ascii="Myriad Pro" w:eastAsia="MS Gothic" w:hAnsi="Myriad Pro" w:cs="Times New Roman"/>
          <w:szCs w:val="24"/>
          <w:lang w:val="en-GB"/>
        </w:rPr>
        <w:t xml:space="preserve"> </w:t>
      </w:r>
      <w:r w:rsidRPr="004B3CBF">
        <w:rPr>
          <w:rFonts w:ascii="Myriad Pro" w:eastAsia="MS Gothic" w:hAnsi="Myriad Pro" w:cs="Times New Roman"/>
          <w:szCs w:val="24"/>
          <w:lang w:val="en-GB"/>
        </w:rPr>
        <w:t xml:space="preserve">and replicate the successful pilots in the West Bank.  Two earlier concepts were prepared (in 2016 and 2017) to address and improve the health care waste management in the Gaza Strip.  Fortunately, in 2017, JICA managed to mobilize resources and initiate a pilot in the Middle and Southern Governorates of the Gaza Strip, namely in the Middle area, Khan Younis and Rafah with a total population of around 1 million. </w:t>
      </w:r>
    </w:p>
    <w:p w14:paraId="03BC46B6" w14:textId="77777777" w:rsidR="004B3CBF" w:rsidRPr="004B3CBF" w:rsidRDefault="004B3CBF" w:rsidP="004B3CBF">
      <w:pPr>
        <w:spacing w:after="60" w:line="240" w:lineRule="auto"/>
        <w:ind w:left="360"/>
        <w:jc w:val="both"/>
        <w:rPr>
          <w:rFonts w:ascii="Myriad Pro" w:eastAsia="MS Gothic" w:hAnsi="Myriad Pro" w:cs="Times New Roman"/>
          <w:szCs w:val="24"/>
          <w:lang w:val="en-GB"/>
        </w:rPr>
      </w:pPr>
    </w:p>
    <w:p w14:paraId="68F16365" w14:textId="09889DE9" w:rsidR="004B3CBF" w:rsidRPr="004B3CBF" w:rsidRDefault="004B3CBF" w:rsidP="004C6452">
      <w:pPr>
        <w:spacing w:after="60" w:line="240" w:lineRule="auto"/>
        <w:jc w:val="both"/>
        <w:rPr>
          <w:rFonts w:ascii="Myriad Pro" w:eastAsia="MS Gothic" w:hAnsi="Myriad Pro" w:cs="Times New Roman"/>
          <w:szCs w:val="24"/>
          <w:lang w:val="en-GB"/>
        </w:rPr>
      </w:pPr>
      <w:r w:rsidRPr="004B3CBF">
        <w:rPr>
          <w:rFonts w:ascii="Myriad Pro" w:eastAsia="MS Gothic" w:hAnsi="Myriad Pro" w:cs="Times New Roman"/>
          <w:szCs w:val="24"/>
          <w:lang w:val="en-GB"/>
        </w:rPr>
        <w:t>The current JICA program</w:t>
      </w:r>
      <w:r w:rsidR="00320971">
        <w:rPr>
          <w:rFonts w:ascii="Myriad Pro" w:eastAsia="MS Gothic" w:hAnsi="Myriad Pro" w:cs="Times New Roman"/>
          <w:szCs w:val="24"/>
          <w:lang w:val="en-GB"/>
        </w:rPr>
        <w:t>me</w:t>
      </w:r>
      <w:r w:rsidRPr="004B3CBF">
        <w:rPr>
          <w:rFonts w:ascii="Myriad Pro" w:eastAsia="MS Gothic" w:hAnsi="Myriad Pro" w:cs="Times New Roman"/>
          <w:szCs w:val="24"/>
          <w:lang w:val="en-GB"/>
        </w:rPr>
        <w:t xml:space="preserve"> </w:t>
      </w:r>
      <w:r w:rsidR="00320971">
        <w:rPr>
          <w:rFonts w:ascii="Myriad Pro" w:eastAsia="MS Gothic" w:hAnsi="Myriad Pro" w:cs="Times New Roman"/>
          <w:szCs w:val="24"/>
          <w:lang w:val="en-GB"/>
        </w:rPr>
        <w:t>aims</w:t>
      </w:r>
      <w:r w:rsidRPr="004B3CBF">
        <w:rPr>
          <w:rFonts w:ascii="Myriad Pro" w:eastAsia="MS Gothic" w:hAnsi="Myriad Pro" w:cs="Times New Roman"/>
          <w:szCs w:val="24"/>
          <w:lang w:val="en-GB"/>
        </w:rPr>
        <w:t xml:space="preserve"> at developing a model of onsite and offsite management of health care waste to functionalize the system in the Gaza </w:t>
      </w:r>
      <w:r w:rsidR="00CA3457">
        <w:rPr>
          <w:rFonts w:ascii="Myriad Pro" w:eastAsia="MS Gothic" w:hAnsi="Myriad Pro" w:cs="Times New Roman"/>
          <w:szCs w:val="24"/>
          <w:lang w:val="en-GB"/>
        </w:rPr>
        <w:t>S</w:t>
      </w:r>
      <w:r w:rsidRPr="004B3CBF">
        <w:rPr>
          <w:rFonts w:ascii="Myriad Pro" w:eastAsia="MS Gothic" w:hAnsi="Myriad Pro" w:cs="Times New Roman"/>
          <w:szCs w:val="24"/>
          <w:lang w:val="en-GB"/>
        </w:rPr>
        <w:t xml:space="preserve">trip through the provision of efficient and environmentally/socially-sound </w:t>
      </w:r>
      <w:r w:rsidR="00320971">
        <w:rPr>
          <w:rFonts w:ascii="Myriad Pro" w:eastAsia="MS Gothic" w:hAnsi="Myriad Pro" w:cs="Times New Roman"/>
          <w:szCs w:val="24"/>
          <w:lang w:val="en-GB"/>
        </w:rPr>
        <w:t>treatment and disposal</w:t>
      </w:r>
      <w:r w:rsidRPr="004B3CBF">
        <w:rPr>
          <w:rFonts w:ascii="Myriad Pro" w:eastAsia="MS Gothic" w:hAnsi="Myriad Pro" w:cs="Times New Roman"/>
          <w:szCs w:val="24"/>
          <w:lang w:val="en-GB"/>
        </w:rPr>
        <w:t xml:space="preserve">. The ongoing program consists of the following activities: 1) Support JSC south capacity to be the responsible entity for the off-site collection, transportation, treatment and final disposal, 2) Development of medical waste management manual and materials, 3) Procurement of consumable materials for MOH and JSC south (targeting primary health clinics), 4) Construction of </w:t>
      </w:r>
      <w:r w:rsidR="00F645B1">
        <w:rPr>
          <w:rFonts w:ascii="Myriad Pro" w:eastAsia="MS Gothic" w:hAnsi="Myriad Pro" w:cs="Times New Roman"/>
          <w:szCs w:val="24"/>
          <w:lang w:val="en-GB"/>
        </w:rPr>
        <w:t>an A</w:t>
      </w:r>
      <w:r w:rsidRPr="004B3CBF">
        <w:rPr>
          <w:rFonts w:ascii="Myriad Pro" w:eastAsia="MS Gothic" w:hAnsi="Myriad Pro" w:cs="Times New Roman"/>
          <w:szCs w:val="24"/>
          <w:lang w:val="en-GB"/>
        </w:rPr>
        <w:t xml:space="preserve">utoclave house in JSC south, 5) Relocate the </w:t>
      </w:r>
      <w:r w:rsidR="00F645B1">
        <w:rPr>
          <w:rFonts w:ascii="Myriad Pro" w:eastAsia="MS Gothic" w:hAnsi="Myriad Pro" w:cs="Times New Roman"/>
          <w:szCs w:val="24"/>
          <w:lang w:val="en-GB"/>
        </w:rPr>
        <w:t>A</w:t>
      </w:r>
      <w:r w:rsidRPr="004B3CBF">
        <w:rPr>
          <w:rFonts w:ascii="Myriad Pro" w:eastAsia="MS Gothic" w:hAnsi="Myriad Pro" w:cs="Times New Roman"/>
          <w:szCs w:val="24"/>
          <w:lang w:val="en-GB"/>
        </w:rPr>
        <w:t xml:space="preserve">utoclave to the JSC south and training to </w:t>
      </w:r>
      <w:proofErr w:type="spellStart"/>
      <w:r w:rsidRPr="004B3CBF">
        <w:rPr>
          <w:rFonts w:ascii="Myriad Pro" w:eastAsia="MS Gothic" w:hAnsi="Myriad Pro" w:cs="Times New Roman"/>
          <w:szCs w:val="24"/>
          <w:lang w:val="en-GB"/>
        </w:rPr>
        <w:t>MoH</w:t>
      </w:r>
      <w:proofErr w:type="spellEnd"/>
      <w:r w:rsidRPr="004B3CBF">
        <w:rPr>
          <w:rFonts w:ascii="Myriad Pro" w:eastAsia="MS Gothic" w:hAnsi="Myriad Pro" w:cs="Times New Roman"/>
          <w:szCs w:val="24"/>
          <w:lang w:val="en-GB"/>
        </w:rPr>
        <w:t xml:space="preserve"> and JSC staff.</w:t>
      </w:r>
      <w:r w:rsidR="00D84DD2">
        <w:rPr>
          <w:rFonts w:ascii="Myriad Pro" w:eastAsia="MS Gothic" w:hAnsi="Myriad Pro" w:cs="Times New Roman"/>
          <w:szCs w:val="24"/>
          <w:lang w:val="en-GB"/>
        </w:rPr>
        <w:t xml:space="preserve"> </w:t>
      </w:r>
      <w:bookmarkStart w:id="4" w:name="_Toc536609125"/>
      <w:r w:rsidR="00D84DD2">
        <w:rPr>
          <w:rFonts w:ascii="Myriad Pro" w:eastAsia="MS Gothic" w:hAnsi="Myriad Pro" w:cs="Times New Roman"/>
          <w:szCs w:val="24"/>
          <w:lang w:val="en-GB"/>
        </w:rPr>
        <w:t xml:space="preserve">In addition, the World Bank will </w:t>
      </w:r>
      <w:r w:rsidR="00D84DD2" w:rsidRPr="00D84DD2">
        <w:rPr>
          <w:rFonts w:ascii="Myriad Pro" w:eastAsia="MS Gothic" w:hAnsi="Myriad Pro" w:cs="Times New Roman"/>
          <w:szCs w:val="24"/>
          <w:lang w:val="en-GB"/>
        </w:rPr>
        <w:t>develop Management Information System</w:t>
      </w:r>
      <w:r w:rsidR="00D84DD2">
        <w:rPr>
          <w:rFonts w:ascii="Myriad Pro" w:eastAsia="MS Gothic" w:hAnsi="Myriad Pro" w:cs="Times New Roman"/>
          <w:szCs w:val="24"/>
          <w:lang w:val="en-GB"/>
        </w:rPr>
        <w:t xml:space="preserve"> (MIS)</w:t>
      </w:r>
      <w:r w:rsidR="00D84DD2" w:rsidRPr="00D84DD2">
        <w:rPr>
          <w:rFonts w:ascii="Myriad Pro" w:eastAsia="MS Gothic" w:hAnsi="Myriad Pro" w:cs="Times New Roman"/>
          <w:szCs w:val="24"/>
          <w:lang w:val="en-GB"/>
        </w:rPr>
        <w:t xml:space="preserve"> for Solid waste management including the Medical Waste</w:t>
      </w:r>
      <w:bookmarkEnd w:id="4"/>
      <w:r w:rsidR="00D84DD2">
        <w:rPr>
          <w:rFonts w:ascii="Myriad Pro" w:eastAsia="MS Gothic" w:hAnsi="Myriad Pro" w:cs="Times New Roman"/>
          <w:szCs w:val="24"/>
          <w:lang w:val="en-GB"/>
        </w:rPr>
        <w:t xml:space="preserve"> and Qatar Charity will install Solar Energy Panel for the medical waste facility.</w:t>
      </w:r>
    </w:p>
    <w:p w14:paraId="0F7F0B23" w14:textId="77777777" w:rsidR="004B3CBF" w:rsidRPr="004B3CBF" w:rsidRDefault="004B3CBF" w:rsidP="004B3CBF">
      <w:pPr>
        <w:spacing w:after="60" w:line="240" w:lineRule="auto"/>
        <w:ind w:left="360"/>
        <w:jc w:val="both"/>
        <w:rPr>
          <w:rFonts w:ascii="Myriad Pro" w:eastAsia="MS Gothic" w:hAnsi="Myriad Pro" w:cs="Times New Roman"/>
          <w:szCs w:val="24"/>
          <w:lang w:val="en-GB"/>
        </w:rPr>
      </w:pPr>
    </w:p>
    <w:p w14:paraId="17DAF158" w14:textId="115B65A1" w:rsidR="004B3CBF" w:rsidRDefault="004B3CBF" w:rsidP="004C6452">
      <w:pPr>
        <w:spacing w:after="60" w:line="240" w:lineRule="auto"/>
        <w:jc w:val="both"/>
        <w:rPr>
          <w:rFonts w:ascii="Myriad Pro" w:eastAsia="MS Gothic" w:hAnsi="Myriad Pro" w:cs="Times New Roman"/>
          <w:szCs w:val="24"/>
          <w:lang w:val="en-GB"/>
        </w:rPr>
      </w:pPr>
      <w:r w:rsidRPr="004B3CBF">
        <w:rPr>
          <w:rFonts w:ascii="Myriad Pro" w:eastAsia="MS Gothic" w:hAnsi="Myriad Pro" w:cs="Times New Roman"/>
          <w:szCs w:val="24"/>
          <w:lang w:val="en-GB"/>
        </w:rPr>
        <w:t>The existing treatment is mainly using the</w:t>
      </w:r>
      <w:r w:rsidR="00F645B1">
        <w:rPr>
          <w:rFonts w:ascii="Myriad Pro" w:eastAsia="MS Gothic" w:hAnsi="Myriad Pro" w:cs="Times New Roman"/>
          <w:szCs w:val="24"/>
          <w:lang w:val="en-GB"/>
        </w:rPr>
        <w:t xml:space="preserve"> A</w:t>
      </w:r>
      <w:r w:rsidRPr="004B3CBF">
        <w:rPr>
          <w:rFonts w:ascii="Myriad Pro" w:eastAsia="MS Gothic" w:hAnsi="Myriad Pro" w:cs="Times New Roman"/>
          <w:szCs w:val="24"/>
          <w:lang w:val="en-GB"/>
        </w:rPr>
        <w:t xml:space="preserve">utoclave technique. During the service, JSC faced many operational problems due to </w:t>
      </w:r>
      <w:r w:rsidR="00F645B1">
        <w:rPr>
          <w:rFonts w:ascii="Myriad Pro" w:eastAsia="MS Gothic" w:hAnsi="Myriad Pro" w:cs="Times New Roman"/>
          <w:szCs w:val="24"/>
          <w:lang w:val="en-GB"/>
        </w:rPr>
        <w:t xml:space="preserve">the </w:t>
      </w:r>
      <w:r w:rsidRPr="004B3CBF">
        <w:rPr>
          <w:rFonts w:ascii="Myriad Pro" w:eastAsia="MS Gothic" w:hAnsi="Myriad Pro" w:cs="Times New Roman"/>
          <w:szCs w:val="24"/>
          <w:lang w:val="en-GB"/>
        </w:rPr>
        <w:t xml:space="preserve">machine technical limitations. The existing machine operates with a small-scale capacity. The operational manual of </w:t>
      </w:r>
      <w:r w:rsidR="00F645B1">
        <w:rPr>
          <w:rFonts w:ascii="Myriad Pro" w:eastAsia="MS Gothic" w:hAnsi="Myriad Pro" w:cs="Times New Roman"/>
          <w:szCs w:val="24"/>
          <w:lang w:val="en-GB"/>
        </w:rPr>
        <w:t xml:space="preserve">the </w:t>
      </w:r>
      <w:r w:rsidRPr="004B3CBF">
        <w:rPr>
          <w:rFonts w:ascii="Myriad Pro" w:eastAsia="MS Gothic" w:hAnsi="Myriad Pro" w:cs="Times New Roman"/>
          <w:szCs w:val="24"/>
          <w:lang w:val="en-GB"/>
        </w:rPr>
        <w:t xml:space="preserve">machine states that </w:t>
      </w:r>
      <w:r w:rsidR="00F645B1">
        <w:rPr>
          <w:rFonts w:ascii="Myriad Pro" w:eastAsia="MS Gothic" w:hAnsi="Myriad Pro" w:cs="Times New Roman"/>
          <w:szCs w:val="24"/>
          <w:lang w:val="en-GB"/>
        </w:rPr>
        <w:t xml:space="preserve">the </w:t>
      </w:r>
      <w:r w:rsidRPr="004B3CBF">
        <w:rPr>
          <w:rFonts w:ascii="Myriad Pro" w:eastAsia="MS Gothic" w:hAnsi="Myriad Pro" w:cs="Times New Roman"/>
          <w:szCs w:val="24"/>
          <w:lang w:val="en-GB"/>
        </w:rPr>
        <w:t>sterilization chamber accommodates 50kg/cycle/1.5hr.; however, the actual operation of the machine shows that the maximum quantity that the sterilization chamber can accommodate is 28kg/cycle/2.5hr. This technical limitation result</w:t>
      </w:r>
      <w:r w:rsidR="00F645B1">
        <w:rPr>
          <w:rFonts w:ascii="Myriad Pro" w:eastAsia="MS Gothic" w:hAnsi="Myriad Pro" w:cs="Times New Roman"/>
          <w:szCs w:val="24"/>
          <w:lang w:val="en-GB"/>
        </w:rPr>
        <w:t>s</w:t>
      </w:r>
      <w:r w:rsidRPr="004B3CBF">
        <w:rPr>
          <w:rFonts w:ascii="Myriad Pro" w:eastAsia="MS Gothic" w:hAnsi="Myriad Pro" w:cs="Times New Roman"/>
          <w:szCs w:val="24"/>
          <w:lang w:val="en-GB"/>
        </w:rPr>
        <w:t xml:space="preserve"> in high operational and maintenance costs reflect</w:t>
      </w:r>
      <w:r w:rsidR="00F645B1">
        <w:rPr>
          <w:rFonts w:ascii="Myriad Pro" w:eastAsia="MS Gothic" w:hAnsi="Myriad Pro" w:cs="Times New Roman"/>
          <w:szCs w:val="24"/>
          <w:lang w:val="en-GB"/>
        </w:rPr>
        <w:t>ed in an increased</w:t>
      </w:r>
      <w:r w:rsidRPr="004B3CBF">
        <w:rPr>
          <w:rFonts w:ascii="Myriad Pro" w:eastAsia="MS Gothic" w:hAnsi="Myriad Pro" w:cs="Times New Roman"/>
          <w:szCs w:val="24"/>
          <w:lang w:val="en-GB"/>
        </w:rPr>
        <w:t xml:space="preserve"> tariff from 2.5NIS/kg to 10NIS/kg. In addition to that, the service expands to cover the governmental clinics in South and Middle Area with two department of Al Shifa with an average generation 1000kg/week. With the existing low capacity of the machine, the service may </w:t>
      </w:r>
      <w:r w:rsidR="00F770D2" w:rsidRPr="004B3CBF">
        <w:rPr>
          <w:rFonts w:ascii="Myriad Pro" w:eastAsia="MS Gothic" w:hAnsi="Myriad Pro" w:cs="Times New Roman"/>
          <w:szCs w:val="24"/>
          <w:lang w:val="en-GB"/>
        </w:rPr>
        <w:t>stop</w:t>
      </w:r>
      <w:r w:rsidRPr="004B3CBF">
        <w:rPr>
          <w:rFonts w:ascii="Myriad Pro" w:eastAsia="MS Gothic" w:hAnsi="Myriad Pro" w:cs="Times New Roman"/>
          <w:szCs w:val="24"/>
          <w:lang w:val="en-GB"/>
        </w:rPr>
        <w:t>. Stopping the work of the device will lead to the collapse of the safe collection and disposal system and return to improper medical waste management with no possibility of future expansion.</w:t>
      </w:r>
    </w:p>
    <w:p w14:paraId="45697637" w14:textId="562F69AF" w:rsidR="004B3CBF" w:rsidRPr="004B3CBF" w:rsidRDefault="004B3CBF" w:rsidP="00350F0D">
      <w:pPr>
        <w:spacing w:after="60" w:line="240" w:lineRule="auto"/>
        <w:jc w:val="both"/>
        <w:rPr>
          <w:rFonts w:ascii="Myriad Pro" w:eastAsia="MS Gothic" w:hAnsi="Myriad Pro" w:cs="Times New Roman"/>
          <w:szCs w:val="24"/>
          <w:lang w:val="en-GB"/>
        </w:rPr>
      </w:pPr>
      <w:r w:rsidRPr="004B3CBF">
        <w:rPr>
          <w:rFonts w:ascii="Myriad Pro" w:eastAsia="MS Gothic" w:hAnsi="Myriad Pro" w:cs="Times New Roman"/>
          <w:szCs w:val="24"/>
          <w:lang w:val="en-GB"/>
        </w:rPr>
        <w:t xml:space="preserve">Thus, the option of </w:t>
      </w:r>
      <w:r w:rsidR="00F645B1">
        <w:rPr>
          <w:rFonts w:ascii="Myriad Pro" w:eastAsia="MS Gothic" w:hAnsi="Myriad Pro" w:cs="Times New Roman"/>
          <w:szCs w:val="24"/>
          <w:lang w:val="en-GB"/>
        </w:rPr>
        <w:t xml:space="preserve">the </w:t>
      </w:r>
      <w:r w:rsidRPr="004B3CBF">
        <w:rPr>
          <w:rFonts w:ascii="Myriad Pro" w:eastAsia="MS Gothic" w:hAnsi="Myriad Pro" w:cs="Times New Roman"/>
          <w:szCs w:val="24"/>
          <w:lang w:val="en-GB"/>
        </w:rPr>
        <w:t xml:space="preserve">Autoclave is not feasible on the long-term horizon for the future expansion of Gaza health </w:t>
      </w:r>
      <w:r w:rsidR="0055603E" w:rsidRPr="004B3CBF">
        <w:rPr>
          <w:rFonts w:ascii="Myriad Pro" w:eastAsia="MS Gothic" w:hAnsi="Myriad Pro" w:cs="Times New Roman"/>
          <w:szCs w:val="24"/>
          <w:lang w:val="en-GB"/>
        </w:rPr>
        <w:t>centres</w:t>
      </w:r>
      <w:r w:rsidRPr="004B3CBF">
        <w:rPr>
          <w:rFonts w:ascii="Myriad Pro" w:eastAsia="MS Gothic" w:hAnsi="Myriad Pro" w:cs="Times New Roman"/>
          <w:szCs w:val="24"/>
          <w:lang w:val="en-GB"/>
        </w:rPr>
        <w:t xml:space="preserve">. Looking for other treatment technologies with higher capacity and lower maintenance and energy costs is necessary for two main objectives beside the ultimate </w:t>
      </w:r>
      <w:r w:rsidR="00F645B1">
        <w:rPr>
          <w:rFonts w:ascii="Myriad Pro" w:eastAsia="MS Gothic" w:hAnsi="Myriad Pro" w:cs="Times New Roman"/>
          <w:szCs w:val="24"/>
          <w:lang w:val="en-GB"/>
        </w:rPr>
        <w:t xml:space="preserve">one </w:t>
      </w:r>
      <w:r w:rsidRPr="004B3CBF">
        <w:rPr>
          <w:rFonts w:ascii="Myriad Pro" w:eastAsia="MS Gothic" w:hAnsi="Myriad Pro" w:cs="Times New Roman"/>
          <w:szCs w:val="24"/>
          <w:lang w:val="en-GB"/>
        </w:rPr>
        <w:t>of protecting the environment from serious pollution resulting from unsafe handling of medical waste and combat infection within health institutions:</w:t>
      </w:r>
    </w:p>
    <w:p w14:paraId="79E8ED20" w14:textId="4ADBA9C7" w:rsidR="004B3CBF" w:rsidRPr="004B3CBF" w:rsidRDefault="004B3CBF" w:rsidP="00A57455">
      <w:pPr>
        <w:numPr>
          <w:ilvl w:val="0"/>
          <w:numId w:val="12"/>
        </w:numPr>
        <w:spacing w:before="240" w:after="60" w:line="240" w:lineRule="auto"/>
        <w:ind w:left="1080" w:hanging="294"/>
        <w:contextualSpacing/>
        <w:jc w:val="both"/>
        <w:rPr>
          <w:rFonts w:ascii="Myriad Pro" w:eastAsia="MS Gothic" w:hAnsi="Myriad Pro" w:cs="Times New Roman"/>
          <w:szCs w:val="24"/>
          <w:lang w:val="en-GB"/>
        </w:rPr>
      </w:pPr>
      <w:r w:rsidRPr="004B3CBF">
        <w:rPr>
          <w:rFonts w:ascii="Myriad Pro" w:eastAsia="MS Gothic" w:hAnsi="Myriad Pro" w:cs="Times New Roman"/>
          <w:szCs w:val="24"/>
          <w:lang w:val="en-GB"/>
        </w:rPr>
        <w:t xml:space="preserve">To expand the </w:t>
      </w:r>
      <w:r w:rsidR="00F645B1">
        <w:rPr>
          <w:rFonts w:ascii="Myriad Pro" w:eastAsia="MS Gothic" w:hAnsi="Myriad Pro" w:cs="Times New Roman"/>
          <w:szCs w:val="24"/>
          <w:lang w:val="en-GB"/>
        </w:rPr>
        <w:t>medical waste</w:t>
      </w:r>
      <w:r w:rsidRPr="004B3CBF">
        <w:rPr>
          <w:rFonts w:ascii="Myriad Pro" w:eastAsia="MS Gothic" w:hAnsi="Myriad Pro" w:cs="Times New Roman"/>
          <w:szCs w:val="24"/>
          <w:lang w:val="en-GB"/>
        </w:rPr>
        <w:t xml:space="preserve"> treatment </w:t>
      </w:r>
      <w:r w:rsidR="00F645B1">
        <w:rPr>
          <w:rFonts w:ascii="Myriad Pro" w:eastAsia="MS Gothic" w:hAnsi="Myriad Pro" w:cs="Times New Roman"/>
          <w:szCs w:val="24"/>
          <w:lang w:val="en-GB"/>
        </w:rPr>
        <w:t xml:space="preserve">services </w:t>
      </w:r>
      <w:r w:rsidRPr="004B3CBF">
        <w:rPr>
          <w:rFonts w:ascii="Myriad Pro" w:eastAsia="MS Gothic" w:hAnsi="Myriad Pro" w:cs="Times New Roman"/>
          <w:szCs w:val="24"/>
          <w:lang w:val="en-GB"/>
        </w:rPr>
        <w:t xml:space="preserve">for hospitals, NGOs clinics and private health </w:t>
      </w:r>
      <w:r w:rsidR="0055603E" w:rsidRPr="004B3CBF">
        <w:rPr>
          <w:rFonts w:ascii="Myriad Pro" w:eastAsia="MS Gothic" w:hAnsi="Myriad Pro" w:cs="Times New Roman"/>
          <w:szCs w:val="24"/>
          <w:lang w:val="en-GB"/>
        </w:rPr>
        <w:t>centres</w:t>
      </w:r>
      <w:r w:rsidRPr="004B3CBF">
        <w:rPr>
          <w:rFonts w:ascii="Myriad Pro" w:eastAsia="MS Gothic" w:hAnsi="Myriad Pro" w:cs="Times New Roman"/>
          <w:szCs w:val="24"/>
          <w:lang w:val="en-GB"/>
        </w:rPr>
        <w:t xml:space="preserve"> to be integrated in the project.</w:t>
      </w:r>
    </w:p>
    <w:p w14:paraId="77DDD9F6" w14:textId="77777777" w:rsidR="004B3CBF" w:rsidRPr="004B3CBF" w:rsidRDefault="004B3CBF" w:rsidP="00A57455">
      <w:pPr>
        <w:numPr>
          <w:ilvl w:val="0"/>
          <w:numId w:val="12"/>
        </w:numPr>
        <w:spacing w:before="240" w:after="60" w:line="240" w:lineRule="auto"/>
        <w:ind w:left="1080" w:hanging="294"/>
        <w:contextualSpacing/>
        <w:jc w:val="both"/>
        <w:rPr>
          <w:rFonts w:asciiTheme="majorHAnsi" w:eastAsia="Times New Roman" w:hAnsiTheme="majorHAnsi" w:cs="Calibri"/>
          <w:sz w:val="23"/>
          <w:szCs w:val="23"/>
          <w:lang w:val="en-GB"/>
        </w:rPr>
      </w:pPr>
      <w:r w:rsidRPr="004B3CBF">
        <w:rPr>
          <w:rFonts w:ascii="Myriad Pro" w:eastAsia="MS Gothic" w:hAnsi="Myriad Pro" w:cs="Times New Roman"/>
          <w:szCs w:val="24"/>
          <w:lang w:val="en-GB"/>
        </w:rPr>
        <w:t>To strengthen the culture of medical waste onsite and offsite management.</w:t>
      </w:r>
    </w:p>
    <w:p w14:paraId="115A99FF" w14:textId="77777777" w:rsidR="004B3CBF" w:rsidRPr="004B3CBF" w:rsidRDefault="004B3CBF" w:rsidP="004B3CBF">
      <w:pPr>
        <w:spacing w:after="0" w:line="240" w:lineRule="auto"/>
        <w:jc w:val="both"/>
        <w:rPr>
          <w:rFonts w:ascii="Myriad Pro" w:eastAsia="Calibri" w:hAnsi="Myriad Pro" w:cs="Arial"/>
          <w:szCs w:val="24"/>
          <w:lang w:val="en-GB"/>
        </w:rPr>
      </w:pPr>
    </w:p>
    <w:p w14:paraId="5BD27991" w14:textId="3E68AF86" w:rsidR="004B3CBF" w:rsidRPr="004B3CBF" w:rsidRDefault="004B3CBF" w:rsidP="004B3CBF">
      <w:pPr>
        <w:keepNext/>
        <w:pBdr>
          <w:top w:val="single" w:sz="4" w:space="0" w:color="auto"/>
        </w:pBdr>
        <w:tabs>
          <w:tab w:val="num" w:pos="720"/>
        </w:tabs>
        <w:suppressAutoHyphens/>
        <w:spacing w:before="104" w:after="226" w:line="240" w:lineRule="auto"/>
        <w:ind w:left="720" w:hanging="720"/>
        <w:jc w:val="both"/>
        <w:outlineLvl w:val="0"/>
        <w:rPr>
          <w:rFonts w:ascii="Myriad Pro" w:eastAsia="Times New Roman" w:hAnsi="Myriad Pro" w:cs="Times New Roman"/>
          <w:b/>
          <w:smallCaps/>
          <w:spacing w:val="-2"/>
          <w:sz w:val="28"/>
          <w:szCs w:val="20"/>
          <w:lang w:val="en-GB"/>
        </w:rPr>
      </w:pPr>
      <w:r w:rsidRPr="004B3CBF">
        <w:rPr>
          <w:rFonts w:ascii="Myriad Pro" w:eastAsia="Times New Roman" w:hAnsi="Myriad Pro" w:cs="Times New Roman"/>
          <w:b/>
          <w:smallCaps/>
          <w:spacing w:val="-2"/>
          <w:sz w:val="28"/>
          <w:szCs w:val="20"/>
          <w:lang w:val="en-GB"/>
        </w:rPr>
        <w:t xml:space="preserve">Strategy </w:t>
      </w:r>
    </w:p>
    <w:p w14:paraId="5D3B27BC" w14:textId="564A4929" w:rsidR="004B3CBF" w:rsidRPr="004B3CBF" w:rsidRDefault="004B3CBF" w:rsidP="007E7D24">
      <w:pPr>
        <w:autoSpaceDE w:val="0"/>
        <w:autoSpaceDN w:val="0"/>
        <w:adjustRightInd w:val="0"/>
        <w:spacing w:after="60" w:line="240" w:lineRule="auto"/>
        <w:jc w:val="both"/>
        <w:rPr>
          <w:rFonts w:ascii="Myriad Pro" w:eastAsia="Times New Roman" w:hAnsi="Myriad Pro" w:cs="Arial"/>
          <w:color w:val="000000"/>
          <w:szCs w:val="24"/>
          <w:lang w:val="en-GB"/>
        </w:rPr>
      </w:pPr>
      <w:r w:rsidRPr="004B3CBF">
        <w:rPr>
          <w:rFonts w:ascii="Myriad Pro" w:eastAsia="Times New Roman" w:hAnsi="Myriad Pro" w:cs="Arial"/>
          <w:color w:val="000000"/>
          <w:szCs w:val="24"/>
          <w:lang w:val="en-GB"/>
        </w:rPr>
        <w:t xml:space="preserve">UNDP/PAPP project will build and complement the ongoing pilot (currently implementing by JICA) in the targeted area and focus on the improvement of health care waste management within the hospitals </w:t>
      </w:r>
      <w:r w:rsidR="00F645B1">
        <w:rPr>
          <w:rFonts w:ascii="Myriad Pro" w:eastAsia="Times New Roman" w:hAnsi="Myriad Pro" w:cs="Arial"/>
          <w:color w:val="000000"/>
          <w:szCs w:val="24"/>
          <w:lang w:val="en-GB"/>
        </w:rPr>
        <w:t>along with the</w:t>
      </w:r>
      <w:r w:rsidRPr="004B3CBF">
        <w:rPr>
          <w:rFonts w:ascii="Myriad Pro" w:eastAsia="Times New Roman" w:hAnsi="Myriad Pro" w:cs="Arial"/>
          <w:color w:val="000000"/>
          <w:szCs w:val="24"/>
          <w:lang w:val="en-GB"/>
        </w:rPr>
        <w:t xml:space="preserve"> </w:t>
      </w:r>
      <w:r w:rsidR="00F645B1">
        <w:rPr>
          <w:rFonts w:ascii="Myriad Pro" w:eastAsia="Times New Roman" w:hAnsi="Myriad Pro" w:cs="Arial"/>
          <w:color w:val="000000"/>
          <w:szCs w:val="24"/>
          <w:lang w:val="en-GB"/>
        </w:rPr>
        <w:t>strengthening of</w:t>
      </w:r>
      <w:r w:rsidRPr="004B3CBF">
        <w:rPr>
          <w:rFonts w:ascii="Myriad Pro" w:eastAsia="Times New Roman" w:hAnsi="Myriad Pro" w:cs="Arial"/>
          <w:color w:val="000000"/>
          <w:szCs w:val="24"/>
          <w:lang w:val="en-GB"/>
        </w:rPr>
        <w:t xml:space="preserve"> </w:t>
      </w:r>
      <w:r w:rsidR="00F645B1">
        <w:rPr>
          <w:rFonts w:ascii="Myriad Pro" w:eastAsia="Times New Roman" w:hAnsi="Myriad Pro" w:cs="Arial"/>
          <w:color w:val="000000"/>
          <w:szCs w:val="24"/>
          <w:lang w:val="en-GB"/>
        </w:rPr>
        <w:t xml:space="preserve">the </w:t>
      </w:r>
      <w:r w:rsidRPr="004B3CBF">
        <w:rPr>
          <w:rFonts w:ascii="Myriad Pro" w:eastAsia="Times New Roman" w:hAnsi="Myriad Pro" w:cs="Arial"/>
          <w:color w:val="000000"/>
          <w:szCs w:val="24"/>
          <w:lang w:val="en-GB"/>
        </w:rPr>
        <w:t xml:space="preserve">Joint Service Council </w:t>
      </w:r>
      <w:r w:rsidR="00F645B1">
        <w:rPr>
          <w:rFonts w:ascii="Myriad Pro" w:eastAsia="Times New Roman" w:hAnsi="Myriad Pro" w:cs="Arial"/>
          <w:color w:val="000000"/>
          <w:szCs w:val="24"/>
          <w:lang w:val="en-GB"/>
        </w:rPr>
        <w:t>capacity in</w:t>
      </w:r>
      <w:r w:rsidRPr="004B3CBF">
        <w:rPr>
          <w:rFonts w:ascii="Myriad Pro" w:eastAsia="Times New Roman" w:hAnsi="Myriad Pro" w:cs="Arial"/>
          <w:color w:val="000000"/>
          <w:szCs w:val="24"/>
          <w:lang w:val="en-GB"/>
        </w:rPr>
        <w:t xml:space="preserve"> solid waste management</w:t>
      </w:r>
      <w:r w:rsidR="00F645B1">
        <w:rPr>
          <w:rFonts w:ascii="Myriad Pro" w:eastAsia="Times New Roman" w:hAnsi="Myriad Pro" w:cs="Arial"/>
          <w:color w:val="000000"/>
          <w:szCs w:val="24"/>
          <w:lang w:val="en-GB"/>
        </w:rPr>
        <w:t>,</w:t>
      </w:r>
      <w:r w:rsidRPr="004B3CBF">
        <w:rPr>
          <w:rFonts w:ascii="Myriad Pro" w:eastAsia="Times New Roman" w:hAnsi="Myriad Pro" w:cs="Arial"/>
          <w:color w:val="000000"/>
          <w:szCs w:val="24"/>
          <w:lang w:val="en-GB"/>
        </w:rPr>
        <w:t xml:space="preserve"> in the Southern Governorates of Gaza. It will also improve the efficiency and operation of the treatment facility. </w:t>
      </w:r>
      <w:r w:rsidR="00F645B1">
        <w:rPr>
          <w:rFonts w:ascii="Myriad Pro" w:eastAsia="Times New Roman" w:hAnsi="Myriad Pro" w:cs="Arial"/>
          <w:color w:val="000000"/>
          <w:szCs w:val="24"/>
          <w:lang w:val="en-GB"/>
        </w:rPr>
        <w:t>For a</w:t>
      </w:r>
      <w:r w:rsidRPr="004B3CBF">
        <w:rPr>
          <w:rFonts w:ascii="Myriad Pro" w:eastAsia="Times New Roman" w:hAnsi="Myriad Pro" w:cs="Arial"/>
          <w:color w:val="000000"/>
          <w:szCs w:val="24"/>
          <w:lang w:val="en-GB"/>
        </w:rPr>
        <w:t xml:space="preserve"> successful completion of this pilot in the south, UNDP/PAPP will continue its partnership with JICA, the Ministry of Health, the Ministry of Local Government, the Environment Quality Authority and the Joint Service Council for Solid Waste Management in Gaza and the Northern Governorates, to identify lessons learned and gaps </w:t>
      </w:r>
      <w:r w:rsidRPr="004B3CBF">
        <w:rPr>
          <w:rFonts w:ascii="Myriad Pro" w:eastAsia="Times New Roman" w:hAnsi="Myriad Pro" w:cs="Arial"/>
          <w:color w:val="000000"/>
          <w:szCs w:val="24"/>
          <w:lang w:val="en-GB"/>
        </w:rPr>
        <w:lastRenderedPageBreak/>
        <w:t>and replicate the pilot in the northern are</w:t>
      </w:r>
      <w:r w:rsidR="00F645B1">
        <w:rPr>
          <w:rFonts w:ascii="Myriad Pro" w:eastAsia="Times New Roman" w:hAnsi="Myriad Pro" w:cs="Arial"/>
          <w:color w:val="000000"/>
          <w:szCs w:val="24"/>
          <w:lang w:val="en-GB"/>
        </w:rPr>
        <w:t>a</w:t>
      </w:r>
      <w:r w:rsidRPr="004B3CBF">
        <w:rPr>
          <w:rFonts w:ascii="Myriad Pro" w:eastAsia="Times New Roman" w:hAnsi="Myriad Pro" w:cs="Arial"/>
          <w:color w:val="000000"/>
          <w:szCs w:val="24"/>
          <w:lang w:val="en-GB"/>
        </w:rPr>
        <w:t xml:space="preserve"> and Gaza city. This project will have a great impact on the protection of public health and would </w:t>
      </w:r>
      <w:r w:rsidR="00390BA4">
        <w:rPr>
          <w:rFonts w:ascii="Myriad Pro" w:eastAsia="Times New Roman" w:hAnsi="Myriad Pro" w:cs="Arial"/>
          <w:color w:val="000000"/>
          <w:szCs w:val="24"/>
          <w:lang w:val="en-GB"/>
        </w:rPr>
        <w:t xml:space="preserve">reduce </w:t>
      </w:r>
      <w:r w:rsidRPr="004B3CBF">
        <w:rPr>
          <w:rFonts w:ascii="Myriad Pro" w:eastAsia="Times New Roman" w:hAnsi="Myriad Pro" w:cs="Arial"/>
          <w:color w:val="000000"/>
          <w:szCs w:val="24"/>
          <w:lang w:val="en-GB"/>
        </w:rPr>
        <w:t xml:space="preserve">pollution resulting from improper management of health care waste. </w:t>
      </w:r>
    </w:p>
    <w:p w14:paraId="41703029" w14:textId="77777777" w:rsidR="004B3CBF" w:rsidRPr="004B3CBF" w:rsidRDefault="004B3CBF" w:rsidP="007E7D24">
      <w:pPr>
        <w:spacing w:after="60" w:line="240" w:lineRule="auto"/>
        <w:jc w:val="both"/>
        <w:rPr>
          <w:rFonts w:ascii="Myriad Pro" w:eastAsia="Times New Roman" w:hAnsi="Myriad Pro" w:cs="Times New Roman"/>
          <w:szCs w:val="24"/>
          <w:lang w:val="en-GB"/>
        </w:rPr>
      </w:pPr>
    </w:p>
    <w:p w14:paraId="07F47F12" w14:textId="5DE5BFBB" w:rsidR="004B3CBF" w:rsidRPr="00550EDD" w:rsidRDefault="00390BA4" w:rsidP="007E7D24">
      <w:pPr>
        <w:spacing w:after="60" w:line="240" w:lineRule="auto"/>
        <w:jc w:val="both"/>
        <w:rPr>
          <w:rFonts w:ascii="Myriad Pro" w:eastAsia="Times New Roman" w:hAnsi="Myriad Pro" w:cs="Times New Roman"/>
          <w:szCs w:val="24"/>
          <w:lang w:val="en-GB"/>
        </w:rPr>
      </w:pPr>
      <w:r w:rsidRPr="00550EDD">
        <w:rPr>
          <w:rFonts w:ascii="Myriad Pro" w:eastAsia="Times New Roman" w:hAnsi="Myriad Pro" w:cs="Times New Roman"/>
          <w:szCs w:val="24"/>
          <w:lang w:val="en-GB"/>
        </w:rPr>
        <w:t>Th</w:t>
      </w:r>
      <w:r>
        <w:rPr>
          <w:rFonts w:ascii="Myriad Pro" w:eastAsia="Times New Roman" w:hAnsi="Myriad Pro" w:cs="Times New Roman"/>
          <w:szCs w:val="24"/>
          <w:lang w:val="en-GB"/>
        </w:rPr>
        <w:t>e</w:t>
      </w:r>
      <w:r w:rsidRPr="00550EDD">
        <w:rPr>
          <w:rFonts w:ascii="Myriad Pro" w:eastAsia="Times New Roman" w:hAnsi="Myriad Pro" w:cs="Times New Roman"/>
          <w:szCs w:val="24"/>
          <w:lang w:val="en-GB"/>
        </w:rPr>
        <w:t xml:space="preserve"> </w:t>
      </w:r>
      <w:r w:rsidR="004B3CBF" w:rsidRPr="00550EDD">
        <w:rPr>
          <w:rFonts w:ascii="Myriad Pro" w:eastAsia="Times New Roman" w:hAnsi="Myriad Pro" w:cs="Times New Roman"/>
          <w:szCs w:val="24"/>
          <w:lang w:val="en-GB"/>
        </w:rPr>
        <w:t xml:space="preserve">proposed project </w:t>
      </w:r>
      <w:r>
        <w:rPr>
          <w:rFonts w:ascii="Myriad Pro" w:eastAsia="Times New Roman" w:hAnsi="Myriad Pro" w:cs="Times New Roman"/>
          <w:szCs w:val="24"/>
          <w:lang w:val="en-GB"/>
        </w:rPr>
        <w:t>is</w:t>
      </w:r>
      <w:r w:rsidRPr="00550EDD">
        <w:rPr>
          <w:rFonts w:ascii="Myriad Pro" w:eastAsia="Times New Roman" w:hAnsi="Myriad Pro" w:cs="Times New Roman"/>
          <w:szCs w:val="24"/>
          <w:lang w:val="en-GB"/>
        </w:rPr>
        <w:t xml:space="preserve"> </w:t>
      </w:r>
      <w:r w:rsidR="004B3CBF" w:rsidRPr="00550EDD">
        <w:rPr>
          <w:rFonts w:ascii="Myriad Pro" w:eastAsia="Times New Roman" w:hAnsi="Myriad Pro" w:cs="Times New Roman"/>
          <w:szCs w:val="24"/>
          <w:lang w:val="en-GB"/>
        </w:rPr>
        <w:t>in line with the United Nations Sustainable Development Goals (SDG’s</w:t>
      </w:r>
      <w:r w:rsidR="00C52453" w:rsidRPr="00550EDD">
        <w:rPr>
          <w:rFonts w:ascii="Myriad Pro" w:eastAsia="Times New Roman" w:hAnsi="Myriad Pro" w:cs="Times New Roman"/>
          <w:szCs w:val="24"/>
          <w:lang w:val="en-GB"/>
        </w:rPr>
        <w:t xml:space="preserve"> 2030</w:t>
      </w:r>
      <w:r w:rsidR="004B3CBF" w:rsidRPr="00550EDD">
        <w:rPr>
          <w:rFonts w:ascii="Myriad Pro" w:eastAsia="Times New Roman" w:hAnsi="Myriad Pro" w:cs="Times New Roman"/>
          <w:szCs w:val="24"/>
          <w:lang w:val="en-GB"/>
        </w:rPr>
        <w:t>)</w:t>
      </w:r>
      <w:r>
        <w:rPr>
          <w:rFonts w:ascii="Myriad Pro" w:eastAsia="Times New Roman" w:hAnsi="Myriad Pro" w:cs="Times New Roman"/>
          <w:szCs w:val="24"/>
          <w:lang w:val="en-GB"/>
        </w:rPr>
        <w:t>,</w:t>
      </w:r>
      <w:r w:rsidR="004B3CBF" w:rsidRPr="00550EDD">
        <w:rPr>
          <w:rFonts w:ascii="Myriad Pro" w:eastAsia="Times New Roman" w:hAnsi="Myriad Pro" w:cs="Times New Roman"/>
          <w:szCs w:val="24"/>
          <w:lang w:val="en-GB"/>
        </w:rPr>
        <w:t xml:space="preserve"> ensuring healthy lives and promot</w:t>
      </w:r>
      <w:r>
        <w:rPr>
          <w:rFonts w:ascii="Myriad Pro" w:eastAsia="Times New Roman" w:hAnsi="Myriad Pro" w:cs="Times New Roman"/>
          <w:szCs w:val="24"/>
          <w:lang w:val="en-GB"/>
        </w:rPr>
        <w:t>ing</w:t>
      </w:r>
      <w:r w:rsidR="004B3CBF" w:rsidRPr="00550EDD">
        <w:rPr>
          <w:rFonts w:ascii="Myriad Pro" w:eastAsia="Times New Roman" w:hAnsi="Myriad Pro" w:cs="Times New Roman"/>
          <w:szCs w:val="24"/>
          <w:lang w:val="en-GB"/>
        </w:rPr>
        <w:t xml:space="preserve"> well-being for all at all ages, making cities and human settlements inclusive, safe, resilient and sustainable</w:t>
      </w:r>
      <w:r w:rsidR="00C52453" w:rsidRPr="00550EDD">
        <w:rPr>
          <w:rFonts w:ascii="Myriad Pro" w:eastAsia="Times New Roman" w:hAnsi="Myriad Pro" w:cs="Times New Roman"/>
          <w:szCs w:val="24"/>
          <w:lang w:val="en-GB"/>
        </w:rPr>
        <w:t xml:space="preserve"> </w:t>
      </w:r>
      <w:r w:rsidR="004B3CBF" w:rsidRPr="00550EDD">
        <w:rPr>
          <w:rFonts w:ascii="Myriad Pro" w:eastAsia="Times New Roman" w:hAnsi="Myriad Pro" w:cs="Times New Roman"/>
          <w:szCs w:val="24"/>
          <w:lang w:val="en-GB"/>
        </w:rPr>
        <w:t>(SDG 3,</w:t>
      </w:r>
      <w:r w:rsidR="00C52453" w:rsidRPr="00550EDD">
        <w:rPr>
          <w:rFonts w:ascii="Myriad Pro" w:eastAsia="Times New Roman" w:hAnsi="Myriad Pro" w:cs="Times New Roman"/>
          <w:szCs w:val="24"/>
          <w:lang w:val="en-GB"/>
        </w:rPr>
        <w:t>6,9,</w:t>
      </w:r>
      <w:r w:rsidR="004B3CBF" w:rsidRPr="00550EDD">
        <w:rPr>
          <w:rFonts w:ascii="Myriad Pro" w:eastAsia="Times New Roman" w:hAnsi="Myriad Pro" w:cs="Times New Roman"/>
          <w:szCs w:val="24"/>
          <w:lang w:val="en-GB"/>
        </w:rPr>
        <w:t>11</w:t>
      </w:r>
      <w:r w:rsidR="00C52453" w:rsidRPr="00550EDD">
        <w:rPr>
          <w:rFonts w:ascii="Myriad Pro" w:eastAsia="Times New Roman" w:hAnsi="Myriad Pro" w:cs="Times New Roman"/>
          <w:szCs w:val="24"/>
          <w:lang w:val="en-GB"/>
        </w:rPr>
        <w:t xml:space="preserve"> </w:t>
      </w:r>
      <w:r w:rsidR="004B3CBF" w:rsidRPr="00550EDD">
        <w:rPr>
          <w:rFonts w:ascii="Myriad Pro" w:eastAsia="Times New Roman" w:hAnsi="Myriad Pro" w:cs="Times New Roman"/>
          <w:szCs w:val="24"/>
          <w:lang w:val="en-GB"/>
        </w:rPr>
        <w:t>and</w:t>
      </w:r>
      <w:r w:rsidR="00C52453" w:rsidRPr="00550EDD">
        <w:rPr>
          <w:rFonts w:ascii="Myriad Pro" w:eastAsia="Times New Roman" w:hAnsi="Myriad Pro" w:cs="Times New Roman"/>
          <w:szCs w:val="24"/>
          <w:lang w:val="en-GB"/>
        </w:rPr>
        <w:t xml:space="preserve"> 15</w:t>
      </w:r>
      <w:r w:rsidR="004B3CBF" w:rsidRPr="00550EDD">
        <w:rPr>
          <w:rFonts w:ascii="Myriad Pro" w:eastAsia="Times New Roman" w:hAnsi="Myriad Pro" w:cs="Times New Roman"/>
          <w:szCs w:val="24"/>
          <w:lang w:val="en-GB"/>
        </w:rPr>
        <w:t xml:space="preserve">). This project is also in line with the national policy agenda of 2017-2022 where national priority nine </w:t>
      </w:r>
      <w:r w:rsidR="00DD619E" w:rsidRPr="00550EDD">
        <w:rPr>
          <w:rFonts w:ascii="Myriad Pro" w:eastAsia="Times New Roman" w:hAnsi="Myriad Pro" w:cs="Times New Roman"/>
          <w:szCs w:val="24"/>
          <w:lang w:val="en-GB"/>
        </w:rPr>
        <w:t>calle</w:t>
      </w:r>
      <w:r w:rsidR="00DD619E">
        <w:rPr>
          <w:rFonts w:ascii="Myriad Pro" w:eastAsia="Times New Roman" w:hAnsi="Myriad Pro" w:cs="Times New Roman"/>
          <w:szCs w:val="24"/>
          <w:lang w:val="en-GB"/>
        </w:rPr>
        <w:t>d</w:t>
      </w:r>
      <w:r>
        <w:rPr>
          <w:rFonts w:ascii="Myriad Pro" w:eastAsia="Times New Roman" w:hAnsi="Myriad Pro" w:cs="Times New Roman"/>
          <w:szCs w:val="24"/>
          <w:lang w:val="en-GB"/>
        </w:rPr>
        <w:t xml:space="preserve"> for</w:t>
      </w:r>
      <w:r w:rsidR="004B3CBF" w:rsidRPr="00550EDD">
        <w:rPr>
          <w:rFonts w:ascii="Myriad Pro" w:eastAsia="Times New Roman" w:hAnsi="Myriad Pro" w:cs="Times New Roman"/>
          <w:szCs w:val="24"/>
          <w:lang w:val="en-GB"/>
        </w:rPr>
        <w:t xml:space="preserve"> “Quality Health Care for All” and related national policies “Better Health Care Services” and “Improving Citizens’ Health and Well-Being”. In addition to national priority ten “Resilient Communities” and related national policy “Ensuring a sustainable environment and adapting to climate change”.</w:t>
      </w:r>
    </w:p>
    <w:p w14:paraId="49BB97C7" w14:textId="77777777" w:rsidR="004B3CBF" w:rsidRPr="004B3CBF" w:rsidRDefault="004B3CBF" w:rsidP="004B3CBF">
      <w:pPr>
        <w:spacing w:after="60" w:line="240" w:lineRule="auto"/>
        <w:ind w:left="720"/>
        <w:jc w:val="both"/>
        <w:rPr>
          <w:rFonts w:ascii="Myriad Pro" w:eastAsia="Times New Roman" w:hAnsi="Myriad Pro" w:cs="Times New Roman"/>
          <w:szCs w:val="24"/>
          <w:highlight w:val="yellow"/>
          <w:lang w:val="en-GB"/>
        </w:rPr>
      </w:pPr>
      <w:r w:rsidRPr="004B3CBF">
        <w:rPr>
          <w:rFonts w:ascii="Myriad Pro" w:eastAsia="Times New Roman" w:hAnsi="Myriad Pro" w:cs="Times New Roman"/>
          <w:szCs w:val="24"/>
          <w:highlight w:val="yellow"/>
          <w:lang w:val="en-GB"/>
        </w:rPr>
        <w:t xml:space="preserve"> </w:t>
      </w:r>
    </w:p>
    <w:p w14:paraId="3CBA76A6" w14:textId="77777777" w:rsidR="004B3CBF" w:rsidRPr="004B3CBF" w:rsidRDefault="004B3CBF" w:rsidP="004B3CBF">
      <w:pPr>
        <w:keepNext/>
        <w:pBdr>
          <w:top w:val="single" w:sz="4" w:space="0" w:color="auto"/>
        </w:pBdr>
        <w:tabs>
          <w:tab w:val="num" w:pos="720"/>
        </w:tabs>
        <w:suppressAutoHyphens/>
        <w:spacing w:before="104" w:after="226" w:line="240" w:lineRule="auto"/>
        <w:ind w:left="720" w:hanging="720"/>
        <w:jc w:val="both"/>
        <w:outlineLvl w:val="0"/>
        <w:rPr>
          <w:rFonts w:ascii="Myriad Pro" w:eastAsia="Times New Roman" w:hAnsi="Myriad Pro" w:cs="Times New Roman"/>
          <w:b/>
          <w:smallCaps/>
          <w:spacing w:val="-2"/>
          <w:sz w:val="28"/>
          <w:szCs w:val="20"/>
          <w:lang w:val="en-GB"/>
        </w:rPr>
      </w:pPr>
      <w:r w:rsidRPr="004B3CBF">
        <w:rPr>
          <w:rFonts w:ascii="Myriad Pro" w:eastAsia="Times New Roman" w:hAnsi="Myriad Pro" w:cs="Times New Roman"/>
          <w:b/>
          <w:smallCaps/>
          <w:spacing w:val="-2"/>
          <w:sz w:val="28"/>
          <w:szCs w:val="20"/>
          <w:lang w:val="en-GB"/>
        </w:rPr>
        <w:t>Results and Partnerships</w:t>
      </w:r>
    </w:p>
    <w:p w14:paraId="71E7C09F" w14:textId="77777777" w:rsidR="004B3CBF" w:rsidRPr="004B3CBF" w:rsidRDefault="004B3CBF" w:rsidP="00350F0D">
      <w:pPr>
        <w:spacing w:after="60" w:line="240" w:lineRule="auto"/>
        <w:jc w:val="both"/>
        <w:rPr>
          <w:rFonts w:ascii="Myriad Pro" w:eastAsia="Times New Roman" w:hAnsi="Myriad Pro" w:cs="Times New Roman"/>
          <w:b/>
          <w:bCs/>
          <w:szCs w:val="24"/>
          <w:u w:val="single"/>
          <w:lang w:val="en-GB"/>
        </w:rPr>
      </w:pPr>
      <w:r w:rsidRPr="004B3CBF">
        <w:rPr>
          <w:rFonts w:ascii="Myriad Pro" w:eastAsia="Times New Roman" w:hAnsi="Myriad Pro" w:cs="Times New Roman"/>
          <w:b/>
          <w:bCs/>
          <w:szCs w:val="24"/>
          <w:u w:val="single"/>
          <w:lang w:val="en-GB"/>
        </w:rPr>
        <w:t>Outcomes:</w:t>
      </w:r>
    </w:p>
    <w:p w14:paraId="62D582A7" w14:textId="77777777" w:rsidR="004B3CBF" w:rsidRPr="004B3CBF" w:rsidRDefault="004B3CBF" w:rsidP="004B3CBF">
      <w:pPr>
        <w:widowControl w:val="0"/>
        <w:spacing w:after="0" w:line="240" w:lineRule="auto"/>
        <w:ind w:left="360"/>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The public health protected, the environment saved, and pollution controlled through improvement of health care waste management in the Gaza Strip.</w:t>
      </w:r>
    </w:p>
    <w:p w14:paraId="34023A47" w14:textId="77777777" w:rsidR="004B3CBF" w:rsidRPr="004B3CBF" w:rsidRDefault="004B3CBF" w:rsidP="004B3CBF">
      <w:pPr>
        <w:spacing w:after="60" w:line="240" w:lineRule="auto"/>
        <w:jc w:val="both"/>
        <w:rPr>
          <w:rFonts w:ascii="Myriad Pro" w:eastAsia="Times New Roman" w:hAnsi="Myriad Pro" w:cs="Times New Roman"/>
          <w:szCs w:val="24"/>
          <w:lang w:val="en-GB"/>
        </w:rPr>
      </w:pPr>
    </w:p>
    <w:p w14:paraId="7E80C7AF" w14:textId="77777777" w:rsidR="004B3CBF" w:rsidRPr="004B3CBF" w:rsidRDefault="004B3CBF" w:rsidP="00350F0D">
      <w:pPr>
        <w:spacing w:after="60" w:line="240" w:lineRule="auto"/>
        <w:rPr>
          <w:rFonts w:ascii="Myriad Pro" w:eastAsia="Calibri" w:hAnsi="Myriad Pro" w:cs="Arial"/>
          <w:b/>
          <w:bCs/>
          <w:szCs w:val="24"/>
          <w:u w:val="single"/>
          <w:lang w:val="en-GB"/>
        </w:rPr>
      </w:pPr>
      <w:r w:rsidRPr="004B3CBF">
        <w:rPr>
          <w:rFonts w:ascii="Myriad Pro" w:eastAsia="Calibri" w:hAnsi="Myriad Pro" w:cs="Arial"/>
          <w:b/>
          <w:bCs/>
          <w:szCs w:val="24"/>
          <w:u w:val="single"/>
          <w:lang w:val="en-GB"/>
        </w:rPr>
        <w:t>Outputs and Activities:</w:t>
      </w:r>
    </w:p>
    <w:p w14:paraId="2D79806F" w14:textId="77777777" w:rsidR="004B3CBF" w:rsidRPr="00350F0D" w:rsidRDefault="004B3CBF" w:rsidP="00350F0D">
      <w:pPr>
        <w:widowControl w:val="0"/>
        <w:spacing w:after="60" w:line="240" w:lineRule="auto"/>
        <w:jc w:val="both"/>
        <w:rPr>
          <w:rFonts w:ascii="Myriad Pro" w:eastAsia="Times New Roman" w:hAnsi="Myriad Pro" w:cs="Times New Roman"/>
          <w:b/>
          <w:szCs w:val="24"/>
          <w:lang w:val="en-GB"/>
        </w:rPr>
      </w:pPr>
      <w:r w:rsidRPr="00350F0D">
        <w:rPr>
          <w:rFonts w:ascii="Myriad Pro" w:eastAsia="Times New Roman" w:hAnsi="Myriad Pro" w:cs="Times New Roman"/>
          <w:b/>
          <w:szCs w:val="24"/>
          <w:lang w:val="en-GB"/>
        </w:rPr>
        <w:t xml:space="preserve">Output 1:  The Capacity of the Joint Service Council in the Southern Governorates of the Gaza Strip regarding health care waste is enhanced </w:t>
      </w:r>
    </w:p>
    <w:p w14:paraId="2940DF8B" w14:textId="77777777" w:rsidR="004B3CBF" w:rsidRPr="004B3CBF" w:rsidRDefault="004B3CBF" w:rsidP="00350F0D">
      <w:pPr>
        <w:widowControl w:val="0"/>
        <w:spacing w:after="60" w:line="240" w:lineRule="auto"/>
        <w:jc w:val="both"/>
        <w:rPr>
          <w:rFonts w:ascii="Myriad Pro" w:eastAsia="Times New Roman" w:hAnsi="Myriad Pro" w:cs="Times New Roman"/>
          <w:iCs/>
          <w:lang w:val="en-GB"/>
        </w:rPr>
      </w:pPr>
      <w:r w:rsidRPr="004B3CBF">
        <w:rPr>
          <w:rFonts w:ascii="Myriad Pro" w:eastAsia="Times New Roman" w:hAnsi="Myriad Pro" w:cs="Times New Roman"/>
          <w:iCs/>
          <w:lang w:val="en-GB"/>
        </w:rPr>
        <w:t>Activity 1.1: Procurement, installation, and operation of microwave (treatment equipment)</w:t>
      </w:r>
    </w:p>
    <w:p w14:paraId="4C314AF7" w14:textId="77777777" w:rsidR="004B3CBF" w:rsidRPr="004B3CBF" w:rsidRDefault="004B3CBF" w:rsidP="004B3CBF">
      <w:pPr>
        <w:widowControl w:val="0"/>
        <w:spacing w:after="60" w:line="240" w:lineRule="auto"/>
        <w:jc w:val="both"/>
        <w:rPr>
          <w:rFonts w:ascii="Myriad Pro" w:eastAsia="MS Gothic" w:hAnsi="Myriad Pro" w:cs="Times New Roman"/>
          <w:kern w:val="2"/>
          <w:lang w:val="en-GB"/>
        </w:rPr>
      </w:pPr>
    </w:p>
    <w:p w14:paraId="464C89C7" w14:textId="6876C84E" w:rsidR="00A327BE" w:rsidRDefault="004B3CBF" w:rsidP="00A327BE">
      <w:pPr>
        <w:autoSpaceDE w:val="0"/>
        <w:autoSpaceDN w:val="0"/>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These activities will complement the previous and ongoing activities that are being conducted by JICA regarding building the capacities of the JSC in health care waste management, with regards to handling, transportation, storage and treatment of infectious waste. JICA is currently planning to conduct a training programme for the JSC. This project will support the JSC in procurement microwave to treat the medical waste and to start implementation of the health care waste management systems inside the hospitals in the South of Gaza and in the kidney and laboratory units in Al-Shifa Hospital in Gaza city which will leads to reduce the operational cost</w:t>
      </w:r>
      <w:r w:rsidR="00550EDD">
        <w:rPr>
          <w:rFonts w:ascii="Myriad Pro" w:eastAsia="Times New Roman" w:hAnsi="Myriad Pro" w:cs="Times New Roman"/>
          <w:szCs w:val="24"/>
          <w:lang w:val="en-GB"/>
        </w:rPr>
        <w:t xml:space="preserve">, </w:t>
      </w:r>
      <w:r w:rsidRPr="004B3CBF">
        <w:rPr>
          <w:rFonts w:ascii="Myriad Pro" w:eastAsia="Times New Roman" w:hAnsi="Myriad Pro" w:cs="Times New Roman"/>
          <w:szCs w:val="24"/>
          <w:lang w:val="en-GB"/>
        </w:rPr>
        <w:t>to sustain the operation and the services.  According to a signed MOU between the JICA, MOH, EQA and the JSC, JICA</w:t>
      </w:r>
      <w:r w:rsidR="00412264">
        <w:rPr>
          <w:rFonts w:ascii="Myriad Pro" w:eastAsia="Times New Roman" w:hAnsi="Myriad Pro" w:cs="Times New Roman"/>
          <w:szCs w:val="24"/>
          <w:lang w:val="en-GB"/>
        </w:rPr>
        <w:t xml:space="preserve"> </w:t>
      </w:r>
      <w:r w:rsidRPr="004B3CBF">
        <w:rPr>
          <w:rFonts w:ascii="Myriad Pro" w:eastAsia="Times New Roman" w:hAnsi="Myriad Pro" w:cs="Times New Roman"/>
          <w:szCs w:val="24"/>
          <w:lang w:val="en-GB"/>
        </w:rPr>
        <w:t xml:space="preserve">agreed to support the operational cost for the health care waste until the system is well established and in place and until the governmental partners can pay for the services themselves. </w:t>
      </w:r>
      <w:r w:rsidRPr="00550EDD">
        <w:rPr>
          <w:rFonts w:ascii="Myriad Pro" w:eastAsia="Times New Roman" w:hAnsi="Myriad Pro" w:cs="Times New Roman"/>
          <w:szCs w:val="24"/>
          <w:lang w:val="en-GB"/>
        </w:rPr>
        <w:t>The government of Japan agreed to this issue to support the health system and kick off this project. Therefore, UNDP/PAPP will sign an MOU with the JSC and the MOH to support the operational of the health care waste</w:t>
      </w:r>
      <w:r w:rsidR="00F715E8">
        <w:rPr>
          <w:rFonts w:ascii="Myriad Pro" w:eastAsia="Times New Roman" w:hAnsi="Myriad Pro" w:cs="Times New Roman"/>
          <w:szCs w:val="24"/>
          <w:lang w:val="en-GB"/>
        </w:rPr>
        <w:t xml:space="preserve"> facility by providing a new microwave and training the MOH staff.</w:t>
      </w:r>
      <w:r w:rsidRPr="004B3CBF">
        <w:rPr>
          <w:rFonts w:ascii="Myriad Pro" w:eastAsia="Times New Roman" w:hAnsi="Myriad Pro" w:cs="Times New Roman"/>
          <w:szCs w:val="24"/>
          <w:lang w:val="en-GB"/>
        </w:rPr>
        <w:t xml:space="preserve"> </w:t>
      </w:r>
    </w:p>
    <w:p w14:paraId="4DA869A0" w14:textId="5CCCCC65" w:rsidR="004B3CBF" w:rsidRDefault="004B3CBF" w:rsidP="00CF233A">
      <w:pPr>
        <w:spacing w:before="24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 xml:space="preserve"> </w:t>
      </w:r>
      <w:r w:rsidR="00A327BE" w:rsidRPr="00A327BE">
        <w:rPr>
          <w:rFonts w:ascii="Myriad Pro" w:eastAsia="Times New Roman" w:hAnsi="Myriad Pro" w:cs="Times New Roman"/>
          <w:szCs w:val="24"/>
          <w:lang w:val="en-GB"/>
        </w:rPr>
        <w:t xml:space="preserve">Microwave technology is the eco-friendliest method available in treating the medical waste. This technique allows microbial inactivation of biomedical waste in 30 to 35 minutes. Unlike autoclaves, this process does not require pressurization, and this minimizes any risk of explosion due to poor maintenance and training of operators. All types of biomedical waste (solids, liquids, glass, sharps, blades, etc.) can be treated with the system, and the entire process is traceable. Microwave also converts biomedical waste into dry, inert material and reduces its weight by more than 25% and its volume by 80%. This resulting material is </w:t>
      </w:r>
      <w:proofErr w:type="gramStart"/>
      <w:r w:rsidR="00A327BE" w:rsidRPr="00A327BE">
        <w:rPr>
          <w:rFonts w:ascii="Myriad Pro" w:eastAsia="Times New Roman" w:hAnsi="Myriad Pro" w:cs="Times New Roman"/>
          <w:szCs w:val="24"/>
          <w:lang w:val="en-GB"/>
        </w:rPr>
        <w:t>similar to</w:t>
      </w:r>
      <w:proofErr w:type="gramEnd"/>
      <w:r w:rsidR="00A327BE" w:rsidRPr="00A327BE">
        <w:rPr>
          <w:rFonts w:ascii="Myriad Pro" w:eastAsia="Times New Roman" w:hAnsi="Myriad Pro" w:cs="Times New Roman"/>
          <w:szCs w:val="24"/>
          <w:lang w:val="en-GB"/>
        </w:rPr>
        <w:t xml:space="preserve"> municipal waste and can be used as secondary fuel with a high-energy output.</w:t>
      </w:r>
    </w:p>
    <w:p w14:paraId="37CA2246" w14:textId="77777777" w:rsidR="00CF233A" w:rsidRPr="00CF233A" w:rsidRDefault="00CF233A" w:rsidP="00CF233A">
      <w:pPr>
        <w:spacing w:before="240" w:line="240" w:lineRule="auto"/>
        <w:jc w:val="both"/>
        <w:rPr>
          <w:rFonts w:ascii="Myriad Pro" w:eastAsia="Times New Roman" w:hAnsi="Myriad Pro" w:cs="Times New Roman"/>
          <w:szCs w:val="24"/>
          <w:lang w:val="en-GB"/>
        </w:rPr>
      </w:pPr>
    </w:p>
    <w:p w14:paraId="070CC49F" w14:textId="77777777" w:rsidR="004B3CBF" w:rsidRPr="00350F0D" w:rsidRDefault="004B3CBF" w:rsidP="00350F0D">
      <w:pPr>
        <w:spacing w:after="60" w:line="240" w:lineRule="auto"/>
        <w:jc w:val="both"/>
        <w:rPr>
          <w:rFonts w:ascii="Myriad Pro" w:eastAsia="Times New Roman" w:hAnsi="Myriad Pro" w:cs="Times New Roman"/>
          <w:b/>
          <w:szCs w:val="24"/>
          <w:lang w:val="en-GB"/>
        </w:rPr>
      </w:pPr>
      <w:r w:rsidRPr="00350F0D">
        <w:rPr>
          <w:rFonts w:ascii="Myriad Pro" w:eastAsia="Times New Roman" w:hAnsi="Myriad Pro" w:cs="Times New Roman"/>
          <w:b/>
          <w:szCs w:val="24"/>
          <w:lang w:val="en-GB"/>
        </w:rPr>
        <w:t>Output 2:  Capacities of Ministry of Health for health care management are improved</w:t>
      </w:r>
    </w:p>
    <w:p w14:paraId="11970300" w14:textId="77777777" w:rsidR="00390BA4" w:rsidRDefault="00390BA4" w:rsidP="00350F0D">
      <w:pPr>
        <w:widowControl w:val="0"/>
        <w:spacing w:after="60" w:line="240" w:lineRule="auto"/>
        <w:jc w:val="both"/>
        <w:rPr>
          <w:rFonts w:ascii="Myriad Pro" w:eastAsia="Times New Roman" w:hAnsi="Myriad Pro" w:cs="Times New Roman"/>
          <w:iCs/>
          <w:lang w:val="en-GB"/>
        </w:rPr>
      </w:pPr>
    </w:p>
    <w:p w14:paraId="0FDFCE46" w14:textId="77777777" w:rsidR="004B3CBF" w:rsidRPr="004B3CBF" w:rsidRDefault="004B3CBF" w:rsidP="00350F0D">
      <w:pPr>
        <w:widowControl w:val="0"/>
        <w:spacing w:after="60" w:line="240" w:lineRule="auto"/>
        <w:jc w:val="both"/>
        <w:rPr>
          <w:rFonts w:ascii="Myriad Pro" w:eastAsia="Times New Roman" w:hAnsi="Myriad Pro" w:cs="Times New Roman"/>
          <w:iCs/>
          <w:lang w:val="en-GB"/>
        </w:rPr>
      </w:pPr>
      <w:r w:rsidRPr="004B3CBF">
        <w:rPr>
          <w:rFonts w:ascii="Myriad Pro" w:eastAsia="Times New Roman" w:hAnsi="Myriad Pro" w:cs="Times New Roman"/>
          <w:iCs/>
          <w:lang w:val="en-GB"/>
        </w:rPr>
        <w:t>Activity 2.1: Training of MOH personnel in health care management</w:t>
      </w:r>
    </w:p>
    <w:p w14:paraId="17F903FC" w14:textId="72C5F28B" w:rsidR="004B3CBF" w:rsidRDefault="004054A5" w:rsidP="00350F0D">
      <w:pPr>
        <w:widowControl w:val="0"/>
        <w:spacing w:after="60" w:line="240" w:lineRule="auto"/>
        <w:jc w:val="both"/>
        <w:rPr>
          <w:rFonts w:ascii="Myriad Pro" w:eastAsia="Times New Roman" w:hAnsi="Myriad Pro" w:cs="Times New Roman"/>
          <w:iCs/>
          <w:lang w:val="en-GB"/>
        </w:rPr>
      </w:pPr>
      <w:r w:rsidRPr="004054A5">
        <w:rPr>
          <w:rFonts w:ascii="Myriad Pro" w:eastAsia="Times New Roman" w:hAnsi="Myriad Pro" w:cs="Times New Roman"/>
          <w:iCs/>
          <w:lang w:val="en-GB"/>
        </w:rPr>
        <w:t>Activity</w:t>
      </w:r>
      <w:r>
        <w:rPr>
          <w:rFonts w:ascii="Myriad Pro" w:eastAsia="Times New Roman" w:hAnsi="Myriad Pro" w:cs="Times New Roman"/>
          <w:iCs/>
          <w:lang w:val="en-GB"/>
        </w:rPr>
        <w:t xml:space="preserve"> 2.2</w:t>
      </w:r>
      <w:r w:rsidRPr="004054A5">
        <w:rPr>
          <w:rFonts w:ascii="Myriad Pro" w:eastAsia="Times New Roman" w:hAnsi="Myriad Pro" w:cs="Times New Roman"/>
          <w:iCs/>
          <w:lang w:val="en-GB"/>
        </w:rPr>
        <w:t xml:space="preserve">: </w:t>
      </w:r>
      <w:r>
        <w:rPr>
          <w:rFonts w:ascii="Myriad Pro" w:eastAsia="Times New Roman" w:hAnsi="Myriad Pro" w:cs="Times New Roman"/>
          <w:iCs/>
          <w:lang w:val="en-GB"/>
        </w:rPr>
        <w:t>D</w:t>
      </w:r>
      <w:r w:rsidRPr="004054A5">
        <w:rPr>
          <w:rFonts w:ascii="Myriad Pro" w:eastAsia="Times New Roman" w:hAnsi="Myriad Pro" w:cs="Times New Roman"/>
          <w:iCs/>
          <w:lang w:val="en-GB"/>
        </w:rPr>
        <w:t>esign and printing of awareness and educational materials</w:t>
      </w:r>
    </w:p>
    <w:p w14:paraId="6194DF8B" w14:textId="77777777" w:rsidR="00390BA4" w:rsidRPr="004B3CBF" w:rsidRDefault="00390BA4" w:rsidP="00390BA4">
      <w:pPr>
        <w:widowControl w:val="0"/>
        <w:spacing w:after="60" w:line="240" w:lineRule="auto"/>
        <w:jc w:val="both"/>
        <w:rPr>
          <w:rFonts w:ascii="Myriad Pro" w:eastAsia="Times New Roman" w:hAnsi="Myriad Pro" w:cs="Times New Roman"/>
          <w:iCs/>
          <w:lang w:val="en-GB"/>
        </w:rPr>
      </w:pPr>
    </w:p>
    <w:p w14:paraId="471AA8FF" w14:textId="574674D3" w:rsidR="004B3CBF" w:rsidRPr="004B3CBF" w:rsidRDefault="004B3CBF" w:rsidP="00350F0D">
      <w:pPr>
        <w:widowControl w:val="0"/>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 xml:space="preserve">To be able to operate and sustain the health care waste management systems that JICA and the Joint Service </w:t>
      </w:r>
      <w:r w:rsidR="00AC5529">
        <w:rPr>
          <w:rFonts w:ascii="Myriad Pro" w:eastAsia="Times New Roman" w:hAnsi="Myriad Pro" w:cs="Times New Roman"/>
          <w:szCs w:val="24"/>
          <w:lang w:val="en-GB"/>
        </w:rPr>
        <w:t>C</w:t>
      </w:r>
      <w:r w:rsidRPr="004B3CBF">
        <w:rPr>
          <w:rFonts w:ascii="Myriad Pro" w:eastAsia="Times New Roman" w:hAnsi="Myriad Pro" w:cs="Times New Roman"/>
          <w:szCs w:val="24"/>
          <w:lang w:val="en-GB"/>
        </w:rPr>
        <w:t xml:space="preserve">ouncil started and initiated in the south during 2017, UNDP/PAPP will partner with them and train the Ministry of Health personnel (i.e. doctors, nurses, lab </w:t>
      </w:r>
      <w:r w:rsidR="00B7119F" w:rsidRPr="004B3CBF">
        <w:rPr>
          <w:rFonts w:ascii="Myriad Pro" w:eastAsia="Times New Roman" w:hAnsi="Myriad Pro" w:cs="Times New Roman"/>
          <w:szCs w:val="24"/>
          <w:lang w:val="en-GB"/>
        </w:rPr>
        <w:t>technicians.</w:t>
      </w:r>
      <w:r w:rsidR="00B7119F">
        <w:rPr>
          <w:rFonts w:ascii="Myriad Pro" w:eastAsia="Times New Roman" w:hAnsi="Myriad Pro" w:cs="Times New Roman"/>
          <w:szCs w:val="24"/>
          <w:lang w:val="en-GB"/>
        </w:rPr>
        <w:t xml:space="preserve"> E</w:t>
      </w:r>
      <w:r w:rsidR="00B7119F" w:rsidRPr="004B3CBF">
        <w:rPr>
          <w:rFonts w:ascii="Myriad Pro" w:eastAsia="Times New Roman" w:hAnsi="Myriad Pro" w:cs="Times New Roman"/>
          <w:szCs w:val="24"/>
          <w:lang w:val="en-GB"/>
        </w:rPr>
        <w:t>tc</w:t>
      </w:r>
      <w:r w:rsidRPr="004B3CBF">
        <w:rPr>
          <w:rFonts w:ascii="Myriad Pro" w:eastAsia="Times New Roman" w:hAnsi="Myriad Pro" w:cs="Times New Roman"/>
          <w:szCs w:val="24"/>
          <w:lang w:val="en-GB"/>
        </w:rPr>
        <w:t xml:space="preserve">) in the targeted hospitals and clinics </w:t>
      </w:r>
      <w:r w:rsidR="00AC5529">
        <w:rPr>
          <w:rFonts w:ascii="Myriad Pro" w:eastAsia="Times New Roman" w:hAnsi="Myriad Pro" w:cs="Times New Roman"/>
          <w:szCs w:val="24"/>
          <w:lang w:val="en-GB"/>
        </w:rPr>
        <w:t xml:space="preserve">to have them </w:t>
      </w:r>
      <w:r w:rsidRPr="004B3CBF">
        <w:rPr>
          <w:rFonts w:ascii="Myriad Pro" w:eastAsia="Times New Roman" w:hAnsi="Myriad Pro" w:cs="Times New Roman"/>
          <w:szCs w:val="24"/>
          <w:lang w:val="en-GB"/>
        </w:rPr>
        <w:t xml:space="preserve">aware of the established system and the guidelines for the health care waste separation and management within the health care facilities. The training will target around </w:t>
      </w:r>
      <w:r w:rsidR="00045036">
        <w:rPr>
          <w:rFonts w:ascii="Myriad Pro" w:eastAsia="Times New Roman" w:hAnsi="Myriad Pro" w:cs="Times New Roman"/>
          <w:szCs w:val="24"/>
          <w:lang w:val="en-GB"/>
        </w:rPr>
        <w:t>2,</w:t>
      </w:r>
      <w:r w:rsidRPr="004B3CBF">
        <w:rPr>
          <w:rFonts w:ascii="Myriad Pro" w:eastAsia="Times New Roman" w:hAnsi="Myriad Pro" w:cs="Times New Roman"/>
          <w:szCs w:val="24"/>
          <w:lang w:val="en-GB"/>
        </w:rPr>
        <w:t>000 health</w:t>
      </w:r>
      <w:r w:rsidR="00AC5529">
        <w:rPr>
          <w:rFonts w:ascii="Myriad Pro" w:eastAsia="Times New Roman" w:hAnsi="Myriad Pro" w:cs="Times New Roman"/>
          <w:szCs w:val="24"/>
          <w:lang w:val="en-GB"/>
        </w:rPr>
        <w:t>care</w:t>
      </w:r>
      <w:r w:rsidRPr="004B3CBF">
        <w:rPr>
          <w:rFonts w:ascii="Myriad Pro" w:eastAsia="Times New Roman" w:hAnsi="Myriad Pro" w:cs="Times New Roman"/>
          <w:szCs w:val="24"/>
          <w:lang w:val="en-GB"/>
        </w:rPr>
        <w:t xml:space="preserve"> personnel from hospitals in all Gaza Strip.</w:t>
      </w:r>
    </w:p>
    <w:p w14:paraId="64D21F4B" w14:textId="77777777" w:rsidR="004B3CBF" w:rsidRPr="004B3CBF" w:rsidRDefault="004B3CBF" w:rsidP="004B3CBF">
      <w:pPr>
        <w:widowControl w:val="0"/>
        <w:spacing w:after="60" w:line="240" w:lineRule="auto"/>
        <w:jc w:val="both"/>
        <w:rPr>
          <w:rFonts w:ascii="Myriad Pro" w:eastAsia="MS Gothic" w:hAnsi="Myriad Pro" w:cs="Times New Roman"/>
          <w:kern w:val="2"/>
          <w:lang w:val="en-GB"/>
        </w:rPr>
      </w:pPr>
    </w:p>
    <w:p w14:paraId="6C076639" w14:textId="2CC6E005" w:rsidR="004B3CBF" w:rsidRPr="004B3CBF" w:rsidRDefault="004B3CBF" w:rsidP="00350F0D">
      <w:pPr>
        <w:spacing w:after="60" w:line="240" w:lineRule="auto"/>
        <w:jc w:val="both"/>
        <w:rPr>
          <w:rFonts w:ascii="Myriad Pro" w:eastAsia="Times New Roman" w:hAnsi="Myriad Pro" w:cs="Calibri"/>
          <w:lang w:val="en-GB"/>
        </w:rPr>
      </w:pPr>
      <w:r w:rsidRPr="004B3CBF">
        <w:rPr>
          <w:rFonts w:ascii="Myriad Pro" w:eastAsia="Times New Roman" w:hAnsi="Myriad Pro" w:cs="Calibri"/>
          <w:lang w:val="en-GB"/>
        </w:rPr>
        <w:t xml:space="preserve">The </w:t>
      </w:r>
      <w:r w:rsidR="00602082">
        <w:rPr>
          <w:rFonts w:ascii="Myriad Pro" w:eastAsia="Times New Roman" w:hAnsi="Myriad Pro" w:cs="Calibri"/>
          <w:lang w:val="en-GB"/>
        </w:rPr>
        <w:t>concept and s</w:t>
      </w:r>
      <w:r w:rsidRPr="004B3CBF">
        <w:rPr>
          <w:rFonts w:ascii="Myriad Pro" w:eastAsia="Times New Roman" w:hAnsi="Myriad Pro" w:cs="Calibri"/>
          <w:lang w:val="en-GB"/>
        </w:rPr>
        <w:t xml:space="preserve">tructure of </w:t>
      </w:r>
      <w:r w:rsidR="00602082">
        <w:rPr>
          <w:rFonts w:ascii="Myriad Pro" w:eastAsia="Times New Roman" w:hAnsi="Myriad Pro" w:cs="Calibri"/>
          <w:lang w:val="en-GB"/>
        </w:rPr>
        <w:t xml:space="preserve">the </w:t>
      </w:r>
      <w:r w:rsidRPr="004B3CBF">
        <w:rPr>
          <w:rFonts w:ascii="Myriad Pro" w:eastAsia="Times New Roman" w:hAnsi="Myriad Pro" w:cs="Calibri"/>
          <w:lang w:val="en-GB"/>
        </w:rPr>
        <w:t>training will show the various aspects of medical waste management. This belongs to four main training areas:</w:t>
      </w:r>
    </w:p>
    <w:p w14:paraId="72E97AB6" w14:textId="77777777" w:rsidR="004B3CBF" w:rsidRPr="004B3CBF" w:rsidRDefault="004B3CBF" w:rsidP="00A57455">
      <w:pPr>
        <w:numPr>
          <w:ilvl w:val="0"/>
          <w:numId w:val="10"/>
        </w:numPr>
        <w:spacing w:before="120" w:after="120" w:line="276" w:lineRule="auto"/>
        <w:ind w:left="1080"/>
        <w:contextualSpacing/>
        <w:jc w:val="both"/>
        <w:rPr>
          <w:rFonts w:ascii="Myriad Pro" w:eastAsia="Times New Roman" w:hAnsi="Myriad Pro" w:cstheme="minorHAnsi"/>
          <w:lang w:val="en-GB"/>
        </w:rPr>
      </w:pPr>
      <w:r w:rsidRPr="004B3CBF">
        <w:rPr>
          <w:rFonts w:ascii="Myriad Pro" w:eastAsia="Times New Roman" w:hAnsi="Myriad Pro" w:cstheme="minorHAnsi"/>
          <w:lang w:val="en-GB"/>
        </w:rPr>
        <w:t>Information on overall aspects of medical waste management.</w:t>
      </w:r>
    </w:p>
    <w:p w14:paraId="02158870" w14:textId="2C6C5016" w:rsidR="004B3CBF" w:rsidRPr="004B3CBF" w:rsidRDefault="004B3CBF" w:rsidP="00A57455">
      <w:pPr>
        <w:numPr>
          <w:ilvl w:val="0"/>
          <w:numId w:val="10"/>
        </w:numPr>
        <w:spacing w:before="120" w:after="120" w:line="276" w:lineRule="auto"/>
        <w:ind w:left="1080"/>
        <w:contextualSpacing/>
        <w:jc w:val="both"/>
        <w:rPr>
          <w:rFonts w:ascii="Myriad Pro" w:eastAsia="Times New Roman" w:hAnsi="Myriad Pro" w:cstheme="minorHAnsi"/>
          <w:lang w:val="en-GB"/>
        </w:rPr>
      </w:pPr>
      <w:r w:rsidRPr="004B3CBF">
        <w:rPr>
          <w:rFonts w:ascii="Myriad Pro" w:eastAsia="Times New Roman" w:hAnsi="Myriad Pro" w:cstheme="minorHAnsi"/>
          <w:lang w:val="en-GB"/>
        </w:rPr>
        <w:t>Information on the management aspects that show</w:t>
      </w:r>
      <w:r w:rsidR="00602082">
        <w:rPr>
          <w:rFonts w:ascii="Myriad Pro" w:eastAsia="Times New Roman" w:hAnsi="Myriad Pro" w:cstheme="minorHAnsi"/>
          <w:lang w:val="en-GB"/>
        </w:rPr>
        <w:t>s</w:t>
      </w:r>
      <w:r w:rsidRPr="004B3CBF">
        <w:rPr>
          <w:rFonts w:ascii="Myriad Pro" w:eastAsia="Times New Roman" w:hAnsi="Myriad Pro" w:cstheme="minorHAnsi"/>
          <w:lang w:val="en-GB"/>
        </w:rPr>
        <w:t xml:space="preserve"> the policies of medical waste management.</w:t>
      </w:r>
    </w:p>
    <w:p w14:paraId="0F1FEEF5" w14:textId="52493408" w:rsidR="004B3CBF" w:rsidRPr="004B3CBF" w:rsidRDefault="004B3CBF" w:rsidP="00A57455">
      <w:pPr>
        <w:numPr>
          <w:ilvl w:val="0"/>
          <w:numId w:val="10"/>
        </w:numPr>
        <w:spacing w:before="120" w:after="120" w:line="276" w:lineRule="auto"/>
        <w:ind w:left="1080"/>
        <w:contextualSpacing/>
        <w:jc w:val="both"/>
        <w:rPr>
          <w:rFonts w:ascii="Myriad Pro" w:eastAsia="Times New Roman" w:hAnsi="Myriad Pro" w:cstheme="minorHAnsi"/>
          <w:lang w:val="en-GB"/>
        </w:rPr>
      </w:pPr>
      <w:r w:rsidRPr="004B3CBF">
        <w:rPr>
          <w:rFonts w:ascii="Myriad Pro" w:eastAsia="Times New Roman" w:hAnsi="Myriad Pro" w:cstheme="minorHAnsi"/>
          <w:lang w:val="en-GB"/>
        </w:rPr>
        <w:t>Information on the administrative aspects that show</w:t>
      </w:r>
      <w:r w:rsidR="00602082">
        <w:rPr>
          <w:rFonts w:ascii="Myriad Pro" w:eastAsia="Times New Roman" w:hAnsi="Myriad Pro" w:cstheme="minorHAnsi"/>
          <w:lang w:val="en-GB"/>
        </w:rPr>
        <w:t>s</w:t>
      </w:r>
      <w:r w:rsidRPr="004B3CBF">
        <w:rPr>
          <w:rFonts w:ascii="Myriad Pro" w:eastAsia="Times New Roman" w:hAnsi="Myriad Pro" w:cstheme="minorHAnsi"/>
          <w:lang w:val="en-GB"/>
        </w:rPr>
        <w:t xml:space="preserve"> roles and responsibilities of each staff involved in medical waste management.</w:t>
      </w:r>
    </w:p>
    <w:p w14:paraId="571EDE4F" w14:textId="5D5E0127" w:rsidR="004B3CBF" w:rsidRPr="004B3CBF" w:rsidRDefault="004B3CBF" w:rsidP="00A57455">
      <w:pPr>
        <w:numPr>
          <w:ilvl w:val="0"/>
          <w:numId w:val="10"/>
        </w:numPr>
        <w:spacing w:before="120" w:after="120" w:line="276" w:lineRule="auto"/>
        <w:ind w:left="1080"/>
        <w:contextualSpacing/>
        <w:jc w:val="both"/>
        <w:rPr>
          <w:rFonts w:ascii="Myriad Pro" w:eastAsia="Times New Roman" w:hAnsi="Myriad Pro" w:cstheme="minorHAnsi"/>
          <w:lang w:val="en-GB"/>
        </w:rPr>
      </w:pPr>
      <w:r w:rsidRPr="004B3CBF">
        <w:rPr>
          <w:rFonts w:ascii="Myriad Pro" w:eastAsia="Times New Roman" w:hAnsi="Myriad Pro" w:cstheme="minorHAnsi"/>
          <w:lang w:val="en-GB"/>
        </w:rPr>
        <w:t>Information on the technical aspects that show</w:t>
      </w:r>
      <w:r w:rsidR="00602082">
        <w:rPr>
          <w:rFonts w:ascii="Myriad Pro" w:eastAsia="Times New Roman" w:hAnsi="Myriad Pro" w:cstheme="minorHAnsi"/>
          <w:lang w:val="en-GB"/>
        </w:rPr>
        <w:t>s</w:t>
      </w:r>
      <w:r w:rsidRPr="004B3CBF">
        <w:rPr>
          <w:rFonts w:ascii="Myriad Pro" w:eastAsia="Times New Roman" w:hAnsi="Myriad Pro" w:cstheme="minorHAnsi"/>
          <w:lang w:val="en-GB"/>
        </w:rPr>
        <w:t xml:space="preserve"> guidance relevant to the target group in applying medical waste management practices.</w:t>
      </w:r>
    </w:p>
    <w:p w14:paraId="28263232" w14:textId="77777777" w:rsidR="00390BA4" w:rsidRDefault="00390BA4" w:rsidP="00350F0D">
      <w:pPr>
        <w:spacing w:after="0" w:line="240" w:lineRule="auto"/>
        <w:jc w:val="both"/>
        <w:rPr>
          <w:rFonts w:ascii="Myriad Pro" w:eastAsia="Times New Roman" w:hAnsi="Myriad Pro" w:cstheme="majorBidi"/>
          <w:lang w:val="en-GB"/>
        </w:rPr>
      </w:pPr>
    </w:p>
    <w:p w14:paraId="56435B1C" w14:textId="0EA8DB56" w:rsidR="004B3CBF" w:rsidRDefault="004B3CBF" w:rsidP="00350F0D">
      <w:pPr>
        <w:spacing w:after="0" w:line="240" w:lineRule="auto"/>
        <w:jc w:val="both"/>
        <w:rPr>
          <w:rFonts w:ascii="Myriad Pro" w:eastAsia="Times New Roman" w:hAnsi="Myriad Pro" w:cstheme="majorBidi"/>
          <w:lang w:val="en-GB"/>
        </w:rPr>
      </w:pPr>
      <w:r w:rsidRPr="004B3CBF">
        <w:rPr>
          <w:rFonts w:ascii="Myriad Pro" w:eastAsia="Times New Roman" w:hAnsi="Myriad Pro" w:cstheme="majorBidi"/>
          <w:lang w:val="en-GB"/>
        </w:rPr>
        <w:t>To address the training needs of the different groups of actors</w:t>
      </w:r>
      <w:r w:rsidR="00602082">
        <w:rPr>
          <w:rFonts w:ascii="Myriad Pro" w:eastAsia="Times New Roman" w:hAnsi="Myriad Pro" w:cstheme="majorBidi"/>
          <w:lang w:val="en-GB"/>
        </w:rPr>
        <w:t>, t</w:t>
      </w:r>
      <w:r w:rsidRPr="004B3CBF">
        <w:rPr>
          <w:rFonts w:ascii="Myriad Pro" w:eastAsia="Times New Roman" w:hAnsi="Myriad Pro" w:cstheme="majorBidi"/>
          <w:lang w:val="en-GB"/>
        </w:rPr>
        <w:t xml:space="preserve">he </w:t>
      </w:r>
      <w:r w:rsidR="00602082">
        <w:rPr>
          <w:rFonts w:ascii="Myriad Pro" w:eastAsia="Times New Roman" w:hAnsi="Myriad Pro" w:cstheme="majorBidi"/>
          <w:lang w:val="en-GB"/>
        </w:rPr>
        <w:t>t</w:t>
      </w:r>
      <w:r w:rsidRPr="004B3CBF">
        <w:rPr>
          <w:rFonts w:ascii="Myriad Pro" w:eastAsia="Times New Roman" w:hAnsi="Myriad Pro" w:cstheme="majorBidi"/>
          <w:lang w:val="en-GB"/>
        </w:rPr>
        <w:t>raining shall cover the following actors:</w:t>
      </w:r>
    </w:p>
    <w:p w14:paraId="483E9705" w14:textId="77777777" w:rsidR="006244BA" w:rsidRPr="004B3CBF" w:rsidRDefault="006244BA" w:rsidP="004B3CBF">
      <w:pPr>
        <w:spacing w:after="0" w:line="240" w:lineRule="auto"/>
        <w:ind w:left="786"/>
        <w:jc w:val="both"/>
        <w:rPr>
          <w:rFonts w:ascii="Myriad Pro" w:eastAsia="Times New Roman" w:hAnsi="Myriad Pro" w:cstheme="majorBidi"/>
          <w:lang w:val="en-GB"/>
        </w:rPr>
      </w:pPr>
    </w:p>
    <w:p w14:paraId="710B15EA" w14:textId="77777777" w:rsidR="004B3CBF" w:rsidRPr="004B3CBF" w:rsidRDefault="004B3CBF" w:rsidP="006244BA">
      <w:pPr>
        <w:spacing w:after="0" w:line="240" w:lineRule="auto"/>
        <w:ind w:firstLine="720"/>
        <w:jc w:val="both"/>
        <w:rPr>
          <w:rFonts w:ascii="Myriad Pro" w:eastAsia="Times New Roman" w:hAnsi="Myriad Pro" w:cstheme="majorBidi"/>
          <w:color w:val="000000" w:themeColor="text1"/>
          <w:u w:val="single"/>
          <w:lang w:val="en-GB"/>
        </w:rPr>
      </w:pPr>
      <w:r w:rsidRPr="004B3CBF">
        <w:rPr>
          <w:rFonts w:ascii="Myriad Pro" w:eastAsia="Times New Roman" w:hAnsi="Myriad Pro" w:cstheme="majorBidi"/>
          <w:color w:val="000000" w:themeColor="text1"/>
          <w:u w:val="single"/>
          <w:lang w:val="en-GB"/>
        </w:rPr>
        <w:t>Group (A): Service providers and head of departments</w:t>
      </w:r>
    </w:p>
    <w:p w14:paraId="51549C8E" w14:textId="77777777" w:rsidR="004B3CBF" w:rsidRPr="004B3CBF" w:rsidRDefault="004B3CBF" w:rsidP="00A57455">
      <w:pPr>
        <w:numPr>
          <w:ilvl w:val="0"/>
          <w:numId w:val="11"/>
        </w:numPr>
        <w:spacing w:after="0" w:line="240" w:lineRule="auto"/>
        <w:ind w:left="1134"/>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 xml:space="preserve">Medical waste laws and compliance; </w:t>
      </w:r>
    </w:p>
    <w:p w14:paraId="3606D8D1" w14:textId="77777777" w:rsidR="004B3CBF" w:rsidRPr="004B3CBF" w:rsidRDefault="004B3CBF" w:rsidP="00A57455">
      <w:pPr>
        <w:numPr>
          <w:ilvl w:val="0"/>
          <w:numId w:val="11"/>
        </w:numPr>
        <w:spacing w:after="0" w:line="240" w:lineRule="auto"/>
        <w:ind w:left="1134"/>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Roles and Tasks entitled for staff involved in medical waste management;</w:t>
      </w:r>
    </w:p>
    <w:p w14:paraId="3FB88C9D" w14:textId="77777777" w:rsidR="004B3CBF" w:rsidRPr="004B3CBF" w:rsidRDefault="004B3CBF" w:rsidP="00A57455">
      <w:pPr>
        <w:numPr>
          <w:ilvl w:val="0"/>
          <w:numId w:val="11"/>
        </w:numPr>
        <w:spacing w:after="0" w:line="240" w:lineRule="auto"/>
        <w:ind w:left="1134"/>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Medical waste classification, principles of medical waste management;</w:t>
      </w:r>
    </w:p>
    <w:p w14:paraId="25F72FD7" w14:textId="608A6565" w:rsidR="004B3CBF" w:rsidRDefault="004B3CBF" w:rsidP="00A57455">
      <w:pPr>
        <w:numPr>
          <w:ilvl w:val="0"/>
          <w:numId w:val="11"/>
        </w:numPr>
        <w:spacing w:after="0" w:line="240" w:lineRule="auto"/>
        <w:ind w:left="1134"/>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Sources of medical waste</w:t>
      </w:r>
      <w:r w:rsidR="00AF722F">
        <w:rPr>
          <w:rFonts w:ascii="Myriad Pro" w:eastAsia="Times New Roman" w:hAnsi="Myriad Pro" w:cstheme="majorBidi"/>
          <w:color w:val="000000" w:themeColor="text1"/>
          <w:lang w:val="en-GB"/>
        </w:rPr>
        <w:t>;</w:t>
      </w:r>
    </w:p>
    <w:p w14:paraId="16F3058D" w14:textId="74381AAC" w:rsidR="004B3CBF" w:rsidRDefault="004B3CBF" w:rsidP="00A57455">
      <w:pPr>
        <w:numPr>
          <w:ilvl w:val="0"/>
          <w:numId w:val="11"/>
        </w:numPr>
        <w:spacing w:after="0" w:line="240" w:lineRule="auto"/>
        <w:ind w:left="1134"/>
        <w:contextualSpacing/>
        <w:jc w:val="both"/>
        <w:rPr>
          <w:rFonts w:ascii="Myriad Pro" w:eastAsia="Times New Roman" w:hAnsi="Myriad Pro" w:cstheme="majorBidi"/>
          <w:color w:val="000000" w:themeColor="text1"/>
          <w:lang w:val="en-GB"/>
        </w:rPr>
      </w:pPr>
      <w:r w:rsidRPr="006244BA">
        <w:rPr>
          <w:rFonts w:ascii="Myriad Pro" w:eastAsia="Times New Roman" w:hAnsi="Myriad Pro" w:cstheme="majorBidi"/>
          <w:color w:val="000000" w:themeColor="text1"/>
          <w:lang w:val="en-GB"/>
        </w:rPr>
        <w:t>Medical waste separation and sorting</w:t>
      </w:r>
      <w:r w:rsidR="00AF722F">
        <w:rPr>
          <w:rFonts w:ascii="Myriad Pro" w:eastAsia="Times New Roman" w:hAnsi="Myriad Pro" w:cstheme="majorBidi"/>
          <w:color w:val="000000" w:themeColor="text1"/>
          <w:lang w:val="en-GB"/>
        </w:rPr>
        <w:t>;</w:t>
      </w:r>
    </w:p>
    <w:p w14:paraId="0428BFC7" w14:textId="4A9A8CCA" w:rsidR="004B3CBF" w:rsidRDefault="004B3CBF" w:rsidP="00A57455">
      <w:pPr>
        <w:numPr>
          <w:ilvl w:val="0"/>
          <w:numId w:val="11"/>
        </w:numPr>
        <w:spacing w:after="0" w:line="240" w:lineRule="auto"/>
        <w:ind w:left="1134"/>
        <w:contextualSpacing/>
        <w:jc w:val="both"/>
        <w:rPr>
          <w:rFonts w:ascii="Myriad Pro" w:eastAsia="Times New Roman" w:hAnsi="Myriad Pro" w:cstheme="majorBidi"/>
          <w:color w:val="000000" w:themeColor="text1"/>
          <w:lang w:val="en-GB"/>
        </w:rPr>
      </w:pPr>
      <w:r w:rsidRPr="006244BA">
        <w:rPr>
          <w:rFonts w:ascii="Myriad Pro" w:eastAsia="Times New Roman" w:hAnsi="Myriad Pro" w:cstheme="majorBidi"/>
          <w:color w:val="000000" w:themeColor="text1"/>
          <w:lang w:val="en-GB"/>
        </w:rPr>
        <w:t>Risks types and Occupational Health &amp; Safety</w:t>
      </w:r>
      <w:r w:rsidR="00AF722F">
        <w:rPr>
          <w:rFonts w:ascii="Myriad Pro" w:eastAsia="Times New Roman" w:hAnsi="Myriad Pro" w:cstheme="majorBidi"/>
          <w:color w:val="000000" w:themeColor="text1"/>
          <w:lang w:val="en-GB"/>
        </w:rPr>
        <w:t>;</w:t>
      </w:r>
    </w:p>
    <w:p w14:paraId="2A51E8B2" w14:textId="3CE3AFE2" w:rsidR="004B3CBF" w:rsidRPr="006244BA" w:rsidRDefault="004B3CBF" w:rsidP="00A57455">
      <w:pPr>
        <w:numPr>
          <w:ilvl w:val="0"/>
          <w:numId w:val="11"/>
        </w:numPr>
        <w:spacing w:after="0" w:line="240" w:lineRule="auto"/>
        <w:ind w:left="1134"/>
        <w:contextualSpacing/>
        <w:jc w:val="both"/>
        <w:rPr>
          <w:rFonts w:ascii="Myriad Pro" w:eastAsia="Times New Roman" w:hAnsi="Myriad Pro" w:cstheme="majorBidi"/>
          <w:color w:val="000000" w:themeColor="text1"/>
          <w:lang w:val="en-GB"/>
        </w:rPr>
      </w:pPr>
      <w:r w:rsidRPr="006244BA">
        <w:rPr>
          <w:rFonts w:ascii="Myriad Pro" w:eastAsia="Times New Roman" w:hAnsi="Myriad Pro" w:cstheme="majorBidi"/>
          <w:color w:val="000000" w:themeColor="text1"/>
          <w:lang w:val="en-GB"/>
        </w:rPr>
        <w:t>Medical waste temporary storage</w:t>
      </w:r>
      <w:r w:rsidR="00AF722F">
        <w:rPr>
          <w:rFonts w:ascii="Myriad Pro" w:eastAsia="Times New Roman" w:hAnsi="Myriad Pro" w:cstheme="majorBidi"/>
          <w:color w:val="000000" w:themeColor="text1"/>
          <w:lang w:val="en-GB"/>
        </w:rPr>
        <w:t>.</w:t>
      </w:r>
    </w:p>
    <w:p w14:paraId="2C748DE2" w14:textId="77777777" w:rsidR="00045036" w:rsidRDefault="00045036" w:rsidP="00045036">
      <w:pPr>
        <w:spacing w:after="0" w:line="240" w:lineRule="auto"/>
        <w:ind w:left="-131" w:firstLine="491"/>
        <w:jc w:val="both"/>
        <w:rPr>
          <w:rFonts w:ascii="Myriad Pro" w:eastAsia="Times New Roman" w:hAnsi="Myriad Pro" w:cstheme="majorBidi"/>
          <w:color w:val="000000" w:themeColor="text1"/>
          <w:u w:val="single"/>
          <w:lang w:val="en-GB"/>
        </w:rPr>
      </w:pPr>
    </w:p>
    <w:p w14:paraId="2358BF5F" w14:textId="6CCDC111" w:rsidR="004B3CBF" w:rsidRPr="004B3CBF" w:rsidRDefault="004B3CBF" w:rsidP="006244BA">
      <w:pPr>
        <w:spacing w:after="0" w:line="240" w:lineRule="auto"/>
        <w:ind w:left="360" w:firstLine="491"/>
        <w:jc w:val="both"/>
        <w:rPr>
          <w:rFonts w:ascii="Myriad Pro" w:eastAsia="Times New Roman" w:hAnsi="Myriad Pro" w:cstheme="majorBidi"/>
          <w:color w:val="000000" w:themeColor="text1"/>
          <w:u w:val="single"/>
          <w:lang w:val="en-GB"/>
        </w:rPr>
      </w:pPr>
      <w:r w:rsidRPr="004B3CBF">
        <w:rPr>
          <w:rFonts w:ascii="Myriad Pro" w:eastAsia="Times New Roman" w:hAnsi="Myriad Pro" w:cstheme="majorBidi"/>
          <w:color w:val="000000" w:themeColor="text1"/>
          <w:u w:val="single"/>
          <w:lang w:val="en-GB"/>
        </w:rPr>
        <w:t>Group (B): Infection control and medical waste management department</w:t>
      </w:r>
    </w:p>
    <w:p w14:paraId="1EB256A9"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 xml:space="preserve">Medical waste laws and compliance; </w:t>
      </w:r>
    </w:p>
    <w:p w14:paraId="3AB35F3F"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Roles and Tasks entitled for staff involved in medical waste management;</w:t>
      </w:r>
    </w:p>
    <w:p w14:paraId="0E59C32A"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Medical waste classification, principles of medical waste management;</w:t>
      </w:r>
    </w:p>
    <w:p w14:paraId="24A0DC7B" w14:textId="7F9ABC0F"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Sources of medical waste</w:t>
      </w:r>
      <w:r w:rsidR="00AF722F">
        <w:rPr>
          <w:rFonts w:ascii="Myriad Pro" w:eastAsia="Times New Roman" w:hAnsi="Myriad Pro" w:cstheme="majorBidi"/>
          <w:color w:val="000000" w:themeColor="text1"/>
          <w:lang w:val="en-GB"/>
        </w:rPr>
        <w:t>;</w:t>
      </w:r>
    </w:p>
    <w:p w14:paraId="4A371354"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Medical waste separation and sorting;</w:t>
      </w:r>
    </w:p>
    <w:p w14:paraId="3DED63A5"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Medical waste collection, transport and storage;</w:t>
      </w:r>
    </w:p>
    <w:p w14:paraId="57147A85" w14:textId="6370418E"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Medical waste treatment</w:t>
      </w:r>
      <w:r w:rsidR="00AF722F">
        <w:rPr>
          <w:rFonts w:ascii="Myriad Pro" w:eastAsia="Times New Roman" w:hAnsi="Myriad Pro" w:cstheme="majorBidi"/>
          <w:color w:val="000000" w:themeColor="text1"/>
          <w:lang w:val="en-GB"/>
        </w:rPr>
        <w:t>;</w:t>
      </w:r>
    </w:p>
    <w:p w14:paraId="47AD2864"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Risks types and Occupational Health &amp; Safety;</w:t>
      </w:r>
    </w:p>
    <w:p w14:paraId="58F369A1"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Reporting, Documentation (registration, manifest form);</w:t>
      </w:r>
    </w:p>
    <w:p w14:paraId="0D283582"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Control of medical waste management;</w:t>
      </w:r>
    </w:p>
    <w:p w14:paraId="5A9984E8"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Management of operations and monitoring performance.</w:t>
      </w:r>
    </w:p>
    <w:p w14:paraId="0BE7592A" w14:textId="77777777" w:rsidR="00045036" w:rsidRDefault="00045036" w:rsidP="006244BA">
      <w:pPr>
        <w:spacing w:after="0" w:line="240" w:lineRule="auto"/>
        <w:ind w:left="360"/>
        <w:jc w:val="both"/>
        <w:rPr>
          <w:rFonts w:ascii="Myriad Pro" w:eastAsia="Times New Roman" w:hAnsi="Myriad Pro" w:cstheme="majorBidi"/>
          <w:color w:val="000000" w:themeColor="text1"/>
          <w:u w:val="single"/>
          <w:lang w:val="en-GB"/>
        </w:rPr>
      </w:pPr>
    </w:p>
    <w:p w14:paraId="4E8C9976" w14:textId="0E73CF60" w:rsidR="004B3CBF" w:rsidRPr="004B3CBF" w:rsidRDefault="004B3CBF" w:rsidP="00AF722F">
      <w:pPr>
        <w:spacing w:after="0" w:line="240" w:lineRule="auto"/>
        <w:ind w:left="360" w:firstLine="491"/>
        <w:jc w:val="both"/>
        <w:rPr>
          <w:rFonts w:ascii="Myriad Pro" w:eastAsia="Times New Roman" w:hAnsi="Myriad Pro" w:cstheme="majorBidi"/>
          <w:color w:val="000000" w:themeColor="text1"/>
          <w:u w:val="single"/>
          <w:lang w:val="en-GB"/>
        </w:rPr>
      </w:pPr>
      <w:r w:rsidRPr="004B3CBF">
        <w:rPr>
          <w:rFonts w:ascii="Myriad Pro" w:eastAsia="Times New Roman" w:hAnsi="Myriad Pro" w:cstheme="majorBidi"/>
          <w:color w:val="000000" w:themeColor="text1"/>
          <w:u w:val="single"/>
          <w:lang w:val="en-GB"/>
        </w:rPr>
        <w:t>Group (C): Cleaners</w:t>
      </w:r>
    </w:p>
    <w:p w14:paraId="02E83444"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 xml:space="preserve">Medical waste laws and compliance; </w:t>
      </w:r>
    </w:p>
    <w:p w14:paraId="2129B380"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Roles and Tasks entitled for staff involved in medical waste management;</w:t>
      </w:r>
    </w:p>
    <w:p w14:paraId="57D80214"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Medical waste classification, principles of medical waste management;</w:t>
      </w:r>
    </w:p>
    <w:p w14:paraId="14D49C2D" w14:textId="29E3077F"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Sources of medical waste</w:t>
      </w:r>
      <w:r w:rsidR="00AF722F">
        <w:rPr>
          <w:rFonts w:ascii="Myriad Pro" w:eastAsia="Times New Roman" w:hAnsi="Myriad Pro" w:cstheme="majorBidi"/>
          <w:color w:val="000000" w:themeColor="text1"/>
          <w:lang w:val="en-GB"/>
        </w:rPr>
        <w:t>;</w:t>
      </w:r>
    </w:p>
    <w:p w14:paraId="3B7814D5"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Medical waste separation and sorting;</w:t>
      </w:r>
    </w:p>
    <w:p w14:paraId="08C408D9"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Medical waste collection, transport and storage;</w:t>
      </w:r>
    </w:p>
    <w:p w14:paraId="63941BA9"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Record of delivery and receipt of medical waste;</w:t>
      </w:r>
    </w:p>
    <w:p w14:paraId="43F61064"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Risk types and Occupational Health &amp; Safety;</w:t>
      </w:r>
    </w:p>
    <w:p w14:paraId="51DF98AE" w14:textId="77777777" w:rsidR="004B3CBF" w:rsidRPr="004B3CBF" w:rsidRDefault="004B3CBF" w:rsidP="00A57455">
      <w:pPr>
        <w:numPr>
          <w:ilvl w:val="0"/>
          <w:numId w:val="11"/>
        </w:numPr>
        <w:spacing w:after="0" w:line="240" w:lineRule="auto"/>
        <w:ind w:left="1211"/>
        <w:contextualSpacing/>
        <w:jc w:val="both"/>
        <w:rPr>
          <w:rFonts w:ascii="Myriad Pro" w:eastAsia="Times New Roman" w:hAnsi="Myriad Pro" w:cstheme="majorBidi"/>
          <w:color w:val="000000" w:themeColor="text1"/>
          <w:lang w:val="en-GB"/>
        </w:rPr>
      </w:pPr>
      <w:r w:rsidRPr="004B3CBF">
        <w:rPr>
          <w:rFonts w:ascii="Myriad Pro" w:eastAsia="Times New Roman" w:hAnsi="Myriad Pro" w:cstheme="majorBidi"/>
          <w:color w:val="000000" w:themeColor="text1"/>
          <w:lang w:val="en-GB"/>
        </w:rPr>
        <w:t>Work ethics.</w:t>
      </w:r>
    </w:p>
    <w:p w14:paraId="5125ADF1" w14:textId="77777777" w:rsidR="004B3CBF" w:rsidRPr="004B3CBF" w:rsidRDefault="004B3CBF" w:rsidP="00350F0D">
      <w:pPr>
        <w:spacing w:before="240" w:after="60" w:line="240" w:lineRule="auto"/>
        <w:jc w:val="both"/>
        <w:rPr>
          <w:rFonts w:ascii="Myriad Pro" w:eastAsia="Times New Roman" w:hAnsi="Myriad Pro" w:cs="Times New Roman"/>
          <w:b/>
          <w:i/>
          <w:szCs w:val="24"/>
          <w:lang w:val="en-GB"/>
        </w:rPr>
      </w:pPr>
      <w:bookmarkStart w:id="5" w:name="_Hlk504378315"/>
      <w:r w:rsidRPr="004B3CBF">
        <w:rPr>
          <w:rFonts w:ascii="Myriad Pro" w:eastAsia="Times New Roman" w:hAnsi="Myriad Pro" w:cs="Times New Roman"/>
          <w:b/>
          <w:i/>
          <w:szCs w:val="24"/>
          <w:lang w:val="en-GB"/>
        </w:rPr>
        <w:lastRenderedPageBreak/>
        <w:t>Resources Required to Achieve the Expected Results</w:t>
      </w:r>
    </w:p>
    <w:bookmarkEnd w:id="5"/>
    <w:p w14:paraId="2D8ED663" w14:textId="77777777" w:rsidR="004B3CBF" w:rsidRPr="004B3CBF" w:rsidRDefault="004B3CBF" w:rsidP="00350F0D">
      <w:pPr>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 xml:space="preserve">A total budget of USD 516,000 is required to fully implement the proposed Project activities and achieve the desired results. UNDP will utilize its expertise and resources for the optimal implementation of the Project activities. A detailed budget breakdown is shown in Annex I. </w:t>
      </w:r>
    </w:p>
    <w:p w14:paraId="5BC353A7" w14:textId="77777777" w:rsidR="004B3CBF" w:rsidRPr="004B3CBF" w:rsidRDefault="004B3CBF" w:rsidP="00350F0D">
      <w:pPr>
        <w:spacing w:before="240" w:after="60" w:line="240" w:lineRule="auto"/>
        <w:jc w:val="both"/>
        <w:rPr>
          <w:rFonts w:ascii="Myriad Pro" w:eastAsia="Times New Roman" w:hAnsi="Myriad Pro" w:cs="Times New Roman"/>
          <w:b/>
          <w:i/>
          <w:szCs w:val="24"/>
          <w:lang w:val="en-GB"/>
        </w:rPr>
      </w:pPr>
      <w:r w:rsidRPr="004B3CBF">
        <w:rPr>
          <w:rFonts w:ascii="Myriad Pro" w:eastAsia="Times New Roman" w:hAnsi="Myriad Pro" w:cs="Times New Roman"/>
          <w:b/>
          <w:i/>
          <w:szCs w:val="24"/>
          <w:lang w:val="en-GB"/>
        </w:rPr>
        <w:t>Partnerships</w:t>
      </w:r>
    </w:p>
    <w:p w14:paraId="6F6D16A4" w14:textId="77777777" w:rsidR="004B3CBF" w:rsidRPr="004B3CBF" w:rsidRDefault="004B3CBF" w:rsidP="00350F0D">
      <w:pPr>
        <w:spacing w:after="60" w:line="240" w:lineRule="auto"/>
        <w:jc w:val="both"/>
        <w:rPr>
          <w:rFonts w:ascii="Myriad Pro" w:eastAsia="Times New Roman" w:hAnsi="Myriad Pro" w:cs="Arial"/>
          <w:b/>
          <w:bCs/>
          <w:szCs w:val="24"/>
        </w:rPr>
      </w:pPr>
      <w:r w:rsidRPr="004B3CBF">
        <w:rPr>
          <w:rFonts w:ascii="Myriad Pro" w:eastAsia="Times New Roman" w:hAnsi="Myriad Pro" w:cs="Arial"/>
          <w:szCs w:val="24"/>
        </w:rPr>
        <w:t xml:space="preserve">UNDP/PAPP will work with a multiple of partners who are the major partners and stakeholders of the project. </w:t>
      </w:r>
    </w:p>
    <w:p w14:paraId="470A7DC6" w14:textId="77777777" w:rsidR="004B3CBF" w:rsidRPr="004B3CBF" w:rsidRDefault="004B3CBF" w:rsidP="004B3CBF">
      <w:pPr>
        <w:spacing w:after="60" w:line="240" w:lineRule="auto"/>
        <w:ind w:left="547"/>
        <w:jc w:val="both"/>
        <w:rPr>
          <w:rFonts w:ascii="Myriad Pro" w:eastAsia="Times New Roman" w:hAnsi="Myriad Pro" w:cs="Arial"/>
          <w:b/>
          <w:bCs/>
          <w:szCs w:val="24"/>
        </w:rPr>
      </w:pPr>
    </w:p>
    <w:p w14:paraId="7887F9DB" w14:textId="77777777" w:rsidR="004B3CBF" w:rsidRPr="004B3CBF" w:rsidRDefault="004B3CBF" w:rsidP="00350F0D">
      <w:pPr>
        <w:spacing w:after="60" w:line="240" w:lineRule="auto"/>
        <w:jc w:val="both"/>
        <w:rPr>
          <w:rFonts w:ascii="Myriad Pro" w:eastAsia="Times New Roman" w:hAnsi="Myriad Pro" w:cs="Arial"/>
          <w:b/>
          <w:bCs/>
          <w:szCs w:val="24"/>
        </w:rPr>
      </w:pPr>
      <w:r w:rsidRPr="004B3CBF">
        <w:rPr>
          <w:rFonts w:ascii="Myriad Pro" w:eastAsia="Times New Roman" w:hAnsi="Myriad Pro" w:cs="Arial"/>
          <w:b/>
          <w:bCs/>
          <w:szCs w:val="24"/>
        </w:rPr>
        <w:t>JICA</w:t>
      </w:r>
    </w:p>
    <w:p w14:paraId="13893A1A" w14:textId="77777777" w:rsidR="004B3CBF" w:rsidRPr="004B3CBF" w:rsidRDefault="004B3CBF" w:rsidP="00350F0D">
      <w:pPr>
        <w:widowControl w:val="0"/>
        <w:spacing w:after="0" w:line="240" w:lineRule="auto"/>
        <w:contextualSpacing/>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The project comes as a main finding of JICA study on Medical Waste Management in the Gaza Strip, that was conducted in May/June 2016 and because of JICA and UNDP joint efforts and meetings with Gaza Stakeholders to start implementation of HCW in the Gaza Strip hospitals.</w:t>
      </w:r>
    </w:p>
    <w:p w14:paraId="1286AE85" w14:textId="77777777" w:rsidR="004B3CBF" w:rsidRPr="004B3CBF" w:rsidRDefault="004B3CBF" w:rsidP="00350F0D">
      <w:pPr>
        <w:widowControl w:val="0"/>
        <w:spacing w:after="0" w:line="240" w:lineRule="auto"/>
        <w:contextualSpacing/>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JICA has already started the implementation of pilot project targeting primary health clinics and UNRWA clinic in the middle area as well as Khan Younis and Rafah Governorates in addition the pilot project that targets the laboratory and kidney department at Al-Shifa Hospital in Gaza City.</w:t>
      </w:r>
    </w:p>
    <w:p w14:paraId="53E1EB33" w14:textId="77777777" w:rsidR="004B3CBF" w:rsidRPr="004B3CBF" w:rsidRDefault="004B3CBF" w:rsidP="004B3CBF">
      <w:pPr>
        <w:widowControl w:val="0"/>
        <w:spacing w:after="0" w:line="240" w:lineRule="auto"/>
        <w:ind w:left="547"/>
        <w:contextualSpacing/>
        <w:jc w:val="both"/>
        <w:rPr>
          <w:rFonts w:ascii="Myriad Pro" w:eastAsia="Times New Roman" w:hAnsi="Myriad Pro" w:cs="Times New Roman"/>
          <w:szCs w:val="24"/>
          <w:lang w:val="en-GB"/>
        </w:rPr>
      </w:pPr>
    </w:p>
    <w:p w14:paraId="1D08D6ED" w14:textId="77777777" w:rsidR="004B3CBF" w:rsidRPr="004B3CBF" w:rsidRDefault="004B3CBF" w:rsidP="00350F0D">
      <w:pPr>
        <w:widowControl w:val="0"/>
        <w:spacing w:after="0" w:line="240" w:lineRule="auto"/>
        <w:contextualSpacing/>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 xml:space="preserve">UNDP project will build on JICA pilot project and target the 6 hospitals in the middle and southern Governorates of the Gaza Strip and ensure the full cycle of health care waste management is implemented. UNDP and JICA will also partner to replicate this pilot in the Gaza city and the Northern Governorates in 2020. </w:t>
      </w:r>
    </w:p>
    <w:p w14:paraId="7729FBF0" w14:textId="77777777" w:rsidR="004B3CBF" w:rsidRPr="004B3CBF" w:rsidRDefault="004B3CBF" w:rsidP="00350F0D">
      <w:pPr>
        <w:widowControl w:val="0"/>
        <w:spacing w:after="0" w:line="240" w:lineRule="auto"/>
        <w:contextualSpacing/>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 xml:space="preserve">UNDP and JICA worked together and organized the meetings with the stakeholders to discuss the project implementation and the needs. </w:t>
      </w:r>
    </w:p>
    <w:p w14:paraId="20B32F15" w14:textId="77777777" w:rsidR="004B3CBF" w:rsidRPr="004B3CBF" w:rsidRDefault="004B3CBF" w:rsidP="004B3CBF">
      <w:pPr>
        <w:widowControl w:val="0"/>
        <w:spacing w:after="0" w:line="240" w:lineRule="auto"/>
        <w:ind w:left="720"/>
        <w:contextualSpacing/>
        <w:jc w:val="both"/>
        <w:rPr>
          <w:rFonts w:ascii="Myriad Pro" w:eastAsia="Times New Roman" w:hAnsi="Myriad Pro" w:cs="Times New Roman"/>
          <w:szCs w:val="24"/>
          <w:lang w:val="en-GB"/>
        </w:rPr>
      </w:pPr>
    </w:p>
    <w:p w14:paraId="15220D13" w14:textId="77777777" w:rsidR="004B3CBF" w:rsidRPr="004B3CBF" w:rsidRDefault="004B3CBF" w:rsidP="00350F0D">
      <w:pPr>
        <w:spacing w:after="60" w:line="240" w:lineRule="auto"/>
        <w:contextualSpacing/>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 xml:space="preserve">It is worth to note that this project builds on the UNDP/ ROJ first pilot project in addressing the medical waste management in the Ramallah Governorate that was very successful and replicated in Hebron Governorate.  All the bylaws, regulations, operational manuals as well as specifications for equipment and tools that were developed through the project were adopted at the national levels and used by many partners and stakeholders, and many built on this successful experience.  Now is the opportunity to expand the strategic partnership among ROJ, JICA and UNDP to replicate, build upon and replicate this experience in Gaza and have a great impact to protect the public health and natural resources in the Gaza Strip.  </w:t>
      </w:r>
    </w:p>
    <w:p w14:paraId="565C6093" w14:textId="77777777" w:rsidR="004B3CBF" w:rsidRPr="004B3CBF" w:rsidRDefault="004B3CBF" w:rsidP="004B3CBF">
      <w:pPr>
        <w:spacing w:after="60" w:line="240" w:lineRule="auto"/>
        <w:ind w:left="547"/>
        <w:jc w:val="both"/>
        <w:rPr>
          <w:rFonts w:ascii="Myriad Pro" w:eastAsia="Times New Roman" w:hAnsi="Myriad Pro" w:cs="Arial"/>
          <w:b/>
          <w:bCs/>
          <w:szCs w:val="24"/>
          <w:lang w:val="en-GB"/>
        </w:rPr>
      </w:pPr>
    </w:p>
    <w:p w14:paraId="30F1DCF7" w14:textId="77777777" w:rsidR="004B3CBF" w:rsidRPr="004B3CBF" w:rsidRDefault="004B3CBF" w:rsidP="00350F0D">
      <w:pPr>
        <w:spacing w:after="60" w:line="240" w:lineRule="auto"/>
        <w:jc w:val="both"/>
        <w:rPr>
          <w:rFonts w:ascii="Myriad Pro" w:eastAsia="Times New Roman" w:hAnsi="Myriad Pro" w:cs="Arial"/>
          <w:b/>
          <w:bCs/>
          <w:szCs w:val="24"/>
        </w:rPr>
      </w:pPr>
      <w:r w:rsidRPr="004B3CBF">
        <w:rPr>
          <w:rFonts w:ascii="Myriad Pro" w:eastAsia="Times New Roman" w:hAnsi="Myriad Pro" w:cs="Arial"/>
          <w:b/>
          <w:bCs/>
          <w:szCs w:val="24"/>
        </w:rPr>
        <w:t>UNRWA</w:t>
      </w:r>
    </w:p>
    <w:p w14:paraId="49B6C958" w14:textId="77777777" w:rsidR="004B3CBF" w:rsidRPr="004B3CBF" w:rsidRDefault="004B3CBF" w:rsidP="00350F0D">
      <w:pPr>
        <w:spacing w:after="60" w:line="0" w:lineRule="atLeast"/>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 xml:space="preserve">UNRWA has a parallel programme with JICA and we will be coordinating with them only.                                                                                                       </w:t>
      </w:r>
    </w:p>
    <w:p w14:paraId="0457181A" w14:textId="77777777" w:rsidR="004B3CBF" w:rsidRPr="004B3CBF" w:rsidRDefault="004B3CBF" w:rsidP="004B3CBF">
      <w:pPr>
        <w:spacing w:after="60" w:line="240" w:lineRule="auto"/>
        <w:jc w:val="both"/>
        <w:rPr>
          <w:rFonts w:ascii="Myriad Pro" w:eastAsia="Times New Roman" w:hAnsi="Myriad Pro" w:cs="Arial"/>
          <w:b/>
          <w:bCs/>
          <w:szCs w:val="24"/>
          <w:lang w:val="en-GB"/>
        </w:rPr>
      </w:pPr>
    </w:p>
    <w:p w14:paraId="05AA4AD9" w14:textId="77777777" w:rsidR="004B3CBF" w:rsidRPr="004B3CBF" w:rsidRDefault="004B3CBF" w:rsidP="00350F0D">
      <w:pPr>
        <w:spacing w:after="60" w:line="240" w:lineRule="auto"/>
        <w:jc w:val="both"/>
        <w:rPr>
          <w:rFonts w:ascii="Myriad Pro" w:eastAsia="Times New Roman" w:hAnsi="Myriad Pro" w:cs="Arial"/>
          <w:b/>
          <w:bCs/>
          <w:szCs w:val="24"/>
          <w:lang w:val="en-GB"/>
        </w:rPr>
      </w:pPr>
      <w:r w:rsidRPr="004B3CBF">
        <w:rPr>
          <w:rFonts w:ascii="Myriad Pro" w:eastAsia="Times New Roman" w:hAnsi="Myriad Pro" w:cs="Arial"/>
          <w:b/>
          <w:bCs/>
          <w:szCs w:val="24"/>
        </w:rPr>
        <w:t>Joint Service Council for Solid Waste Management in the Local Governorate Units in Governorate of Khan Younis, Rafah and the Middle Area (JSC-KRM)</w:t>
      </w:r>
    </w:p>
    <w:p w14:paraId="710616C9" w14:textId="77777777" w:rsidR="004B3CBF" w:rsidRPr="004B3CBF" w:rsidRDefault="004B3CBF" w:rsidP="004B3CBF">
      <w:pPr>
        <w:spacing w:after="60" w:line="240" w:lineRule="auto"/>
        <w:jc w:val="both"/>
        <w:rPr>
          <w:rFonts w:ascii="Myriad Pro" w:eastAsia="Times New Roman" w:hAnsi="Myriad Pro" w:cs="Arial"/>
          <w:b/>
          <w:bCs/>
          <w:szCs w:val="24"/>
          <w:lang w:val="en-GB"/>
        </w:rPr>
      </w:pPr>
    </w:p>
    <w:p w14:paraId="11A50074" w14:textId="77777777" w:rsidR="004B3CBF" w:rsidRPr="004B3CBF" w:rsidRDefault="004B3CBF" w:rsidP="00350F0D">
      <w:pPr>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 xml:space="preserve">The JSC was established in 1995 with the support of German Technical Cooperation Ag3ency (GTZ) with 13-member municipalities located in the Middle Area and Khan Younis Governorate, under the name of “Joint Service Council for Solid Waste Management in the Governorates Khan Younis and Deir Al </w:t>
      </w:r>
      <w:proofErr w:type="spellStart"/>
      <w:r w:rsidRPr="004B3CBF">
        <w:rPr>
          <w:rFonts w:ascii="Myriad Pro" w:eastAsia="Times New Roman" w:hAnsi="Myriad Pro" w:cs="Times New Roman"/>
          <w:szCs w:val="24"/>
          <w:lang w:val="en-GB"/>
        </w:rPr>
        <w:t>Balah</w:t>
      </w:r>
      <w:proofErr w:type="spellEnd"/>
      <w:r w:rsidRPr="004B3CBF">
        <w:rPr>
          <w:rFonts w:ascii="Myriad Pro" w:eastAsia="Times New Roman" w:hAnsi="Myriad Pro" w:cs="Times New Roman"/>
          <w:szCs w:val="24"/>
          <w:lang w:val="en-GB"/>
        </w:rPr>
        <w:t xml:space="preserve">”. The council was expanded in 2012 to include the local government units in the Governorate of Rafah increasing the total number of LGUs served by the council to 17 under the name of JSC-KRM. Council services comprises approximately 64% of Gaza Strip’s total geographical area inhabited by 46% of the total Gaza Strip’s population. The Palestinian National Strategy of Solid Waste Management 2010-2014 reflects the foundation of Council’s work, which aims at setting the bases capable of improving the quality of service within the framework of preparing a healthy environment. </w:t>
      </w:r>
    </w:p>
    <w:p w14:paraId="020F171E" w14:textId="77777777" w:rsidR="004B3CBF" w:rsidRPr="004B3CBF" w:rsidRDefault="004B3CBF" w:rsidP="00350F0D">
      <w:pPr>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 xml:space="preserve">JSC-KRM is the main beneficiary and partner of the project. UNDP will sign a MoU with JSC-KRM to support the operational of the health care waste facility. </w:t>
      </w:r>
    </w:p>
    <w:p w14:paraId="17F69D7D" w14:textId="77777777" w:rsidR="004B3CBF" w:rsidRPr="004B3CBF" w:rsidRDefault="004B3CBF" w:rsidP="004B3CBF">
      <w:pPr>
        <w:spacing w:after="60" w:line="240" w:lineRule="auto"/>
        <w:ind w:left="547"/>
        <w:jc w:val="both"/>
        <w:rPr>
          <w:rFonts w:ascii="Myriad Pro" w:eastAsia="Times New Roman" w:hAnsi="Myriad Pro" w:cs="Times New Roman"/>
          <w:szCs w:val="24"/>
          <w:lang w:val="en-GB"/>
        </w:rPr>
      </w:pPr>
    </w:p>
    <w:p w14:paraId="0DC84062" w14:textId="77777777" w:rsidR="00A25698" w:rsidRDefault="00A25698" w:rsidP="00350F0D">
      <w:pPr>
        <w:spacing w:after="60" w:line="240" w:lineRule="auto"/>
        <w:jc w:val="both"/>
        <w:rPr>
          <w:rFonts w:ascii="Myriad Pro" w:eastAsia="Times New Roman" w:hAnsi="Myriad Pro" w:cs="Arial"/>
          <w:b/>
          <w:bCs/>
          <w:szCs w:val="24"/>
          <w:lang w:val="en-GB"/>
        </w:rPr>
      </w:pPr>
    </w:p>
    <w:p w14:paraId="6B0471BE" w14:textId="546A5192" w:rsidR="004B3CBF" w:rsidRPr="004B3CBF" w:rsidRDefault="004B3CBF" w:rsidP="00350F0D">
      <w:pPr>
        <w:spacing w:after="60" w:line="240" w:lineRule="auto"/>
        <w:jc w:val="both"/>
        <w:rPr>
          <w:rFonts w:ascii="Myriad Pro" w:eastAsia="Times New Roman" w:hAnsi="Myriad Pro" w:cs="Arial"/>
          <w:b/>
          <w:bCs/>
          <w:szCs w:val="24"/>
          <w:lang w:val="en-GB"/>
        </w:rPr>
      </w:pPr>
      <w:proofErr w:type="spellStart"/>
      <w:r w:rsidRPr="004B3CBF">
        <w:rPr>
          <w:rFonts w:ascii="Myriad Pro" w:eastAsia="Times New Roman" w:hAnsi="Myriad Pro" w:cs="Arial"/>
          <w:b/>
          <w:bCs/>
          <w:szCs w:val="24"/>
          <w:lang w:val="en-GB"/>
        </w:rPr>
        <w:t>MoH</w:t>
      </w:r>
      <w:proofErr w:type="spellEnd"/>
    </w:p>
    <w:p w14:paraId="248C72BF" w14:textId="77777777" w:rsidR="004B3CBF" w:rsidRPr="004B3CBF" w:rsidRDefault="004B3CBF" w:rsidP="00350F0D">
      <w:pPr>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The Ministry of Health of the Palestinian Authority is one of the independent institutions state of Palestine committed to the principle of joint work with all partners to develop performance in the health sector, and develop it in order to ensure a professional management of the health sector and create a leadership capable of policy development and organization of work and ensure the provision of quality services in all health sector; public and private</w:t>
      </w:r>
      <w:r w:rsidRPr="00001E60">
        <w:rPr>
          <w:rFonts w:ascii="Myriad Pro" w:eastAsia="Times New Roman" w:hAnsi="Myriad Pro" w:cs="Times New Roman"/>
          <w:szCs w:val="24"/>
          <w:lang w:val="en-GB"/>
        </w:rPr>
        <w:t>. UNDP/PAPP will sign an MOU with the MOH to support the operational of the health care waste</w:t>
      </w:r>
    </w:p>
    <w:p w14:paraId="3B1AD271" w14:textId="77777777" w:rsidR="004B3CBF" w:rsidRPr="004B3CBF" w:rsidRDefault="004B3CBF" w:rsidP="004B3CBF">
      <w:pPr>
        <w:spacing w:after="60" w:line="240" w:lineRule="auto"/>
        <w:jc w:val="both"/>
        <w:rPr>
          <w:rFonts w:ascii="Myriad Pro" w:eastAsia="Times New Roman" w:hAnsi="Myriad Pro" w:cs="Arial"/>
          <w:b/>
          <w:bCs/>
          <w:szCs w:val="24"/>
          <w:lang w:val="en-GB"/>
        </w:rPr>
      </w:pPr>
    </w:p>
    <w:p w14:paraId="0F0816B7" w14:textId="77777777" w:rsidR="004B3CBF" w:rsidRPr="004B3CBF" w:rsidRDefault="004B3CBF" w:rsidP="00350F0D">
      <w:pPr>
        <w:spacing w:after="60" w:line="240" w:lineRule="auto"/>
        <w:jc w:val="both"/>
        <w:rPr>
          <w:rFonts w:ascii="Myriad Pro" w:eastAsia="Times New Roman" w:hAnsi="Myriad Pro" w:cs="Times New Roman"/>
          <w:b/>
          <w:bCs/>
          <w:iCs/>
          <w:szCs w:val="24"/>
          <w:lang w:val="en-GB"/>
        </w:rPr>
      </w:pPr>
      <w:r w:rsidRPr="004B3CBF">
        <w:rPr>
          <w:rFonts w:ascii="Myriad Pro" w:eastAsia="Times New Roman" w:hAnsi="Myriad Pro" w:cs="Times New Roman"/>
          <w:b/>
          <w:bCs/>
          <w:iCs/>
          <w:szCs w:val="24"/>
          <w:lang w:val="en-GB"/>
        </w:rPr>
        <w:t xml:space="preserve">The Environment Quality Authority (EQA): </w:t>
      </w:r>
    </w:p>
    <w:p w14:paraId="26105EA9" w14:textId="7104F5F3" w:rsidR="004B3CBF" w:rsidRPr="004B3CBF" w:rsidRDefault="004B3CBF" w:rsidP="00350F0D">
      <w:pPr>
        <w:spacing w:after="60" w:line="240" w:lineRule="auto"/>
        <w:jc w:val="both"/>
        <w:rPr>
          <w:rFonts w:ascii="Myriad Pro" w:eastAsia="Times New Roman" w:hAnsi="Myriad Pro" w:cs="Times New Roman"/>
          <w:iCs/>
          <w:szCs w:val="24"/>
          <w:lang w:val="en-GB"/>
        </w:rPr>
      </w:pPr>
      <w:r w:rsidRPr="004B3CBF">
        <w:rPr>
          <w:rFonts w:ascii="Myriad Pro" w:eastAsia="Times New Roman" w:hAnsi="Myriad Pro" w:cs="Times New Roman"/>
          <w:iCs/>
          <w:szCs w:val="24"/>
          <w:lang w:val="en-GB"/>
        </w:rPr>
        <w:t>EQA is the responsible national body for safeguarding the Environment and protecting the natural resources in Palestine.  It is responsible to formulate the national policies and strategies for all environmental issues. It is also responsible to implement the international environmental agreement with regards to biodiversity and protection of natural resources. EQA will work and cooperate with UNDP and will be part of the technical steering committee.</w:t>
      </w:r>
    </w:p>
    <w:p w14:paraId="5D0C364F" w14:textId="77777777" w:rsidR="004B3CBF" w:rsidRPr="004B3CBF" w:rsidRDefault="004B3CBF" w:rsidP="004B3CBF">
      <w:pPr>
        <w:spacing w:after="120" w:line="240" w:lineRule="auto"/>
        <w:jc w:val="both"/>
        <w:rPr>
          <w:rFonts w:ascii="Myriad Pro" w:eastAsia="Times New Roman" w:hAnsi="Myriad Pro" w:cs="Arial"/>
          <w:b/>
          <w:bCs/>
          <w:u w:val="single"/>
        </w:rPr>
      </w:pPr>
    </w:p>
    <w:p w14:paraId="388C6864" w14:textId="77777777" w:rsidR="004B3CBF" w:rsidRPr="004B3CBF" w:rsidRDefault="004B3CBF" w:rsidP="004B3CBF">
      <w:pPr>
        <w:spacing w:before="240" w:after="60" w:line="240" w:lineRule="auto"/>
        <w:jc w:val="both"/>
        <w:rPr>
          <w:rFonts w:ascii="Myriad Pro" w:eastAsia="Times New Roman" w:hAnsi="Myriad Pro" w:cs="Times New Roman"/>
          <w:b/>
          <w:i/>
          <w:lang w:val="en-GB"/>
        </w:rPr>
      </w:pPr>
      <w:r w:rsidRPr="004B3CBF">
        <w:rPr>
          <w:rFonts w:ascii="Myriad Pro" w:eastAsia="Times New Roman" w:hAnsi="Myriad Pro" w:cs="Times New Roman"/>
          <w:b/>
          <w:i/>
          <w:lang w:val="en-GB"/>
        </w:rPr>
        <w:t>Risks and Assumptions</w:t>
      </w:r>
    </w:p>
    <w:p w14:paraId="7D8D892F" w14:textId="77777777" w:rsidR="004B3CBF" w:rsidRPr="004B3CBF" w:rsidRDefault="004B3CBF" w:rsidP="004B3CBF">
      <w:pPr>
        <w:spacing w:after="60" w:line="240" w:lineRule="auto"/>
        <w:jc w:val="both"/>
        <w:rPr>
          <w:rFonts w:ascii="Myriad Pro" w:eastAsia="Times New Roman" w:hAnsi="Myriad Pro" w:cs="Times New Roman"/>
          <w:lang w:val="en-GB"/>
        </w:rPr>
      </w:pPr>
      <w:r w:rsidRPr="004B3CBF">
        <w:rPr>
          <w:rFonts w:ascii="Myriad Pro" w:eastAsia="Times New Roman" w:hAnsi="Myriad Pro" w:cs="Times New Roman"/>
          <w:lang w:val="en-GB"/>
        </w:rPr>
        <w:t xml:space="preserve">The basic assumptions necessary for Programme implementation are as follows: </w:t>
      </w:r>
    </w:p>
    <w:p w14:paraId="39D4CD81" w14:textId="77777777" w:rsidR="004B3CBF" w:rsidRPr="004B3CBF" w:rsidRDefault="004B3CBF" w:rsidP="00A57455">
      <w:pPr>
        <w:numPr>
          <w:ilvl w:val="0"/>
          <w:numId w:val="5"/>
        </w:numPr>
        <w:spacing w:before="60" w:after="60" w:line="240" w:lineRule="auto"/>
        <w:contextualSpacing/>
        <w:jc w:val="both"/>
        <w:rPr>
          <w:rFonts w:ascii="Myriad Pro" w:eastAsia="Times New Roman" w:hAnsi="Myriad Pro" w:cs="Times New Roman"/>
          <w:lang w:val="en-GB"/>
        </w:rPr>
      </w:pPr>
      <w:r w:rsidRPr="004B3CBF">
        <w:rPr>
          <w:rFonts w:ascii="Myriad Pro" w:eastAsia="Times New Roman" w:hAnsi="Myriad Pro" w:cs="Times New Roman"/>
          <w:lang w:val="en-GB"/>
        </w:rPr>
        <w:t xml:space="preserve">All partners work attentively to implement the different components of the medical waste facility using their available funds. As example Qatar charity to install and operate the solar panel system and </w:t>
      </w:r>
      <w:proofErr w:type="spellStart"/>
      <w:r w:rsidRPr="004B3CBF">
        <w:rPr>
          <w:rFonts w:ascii="Myriad Pro" w:eastAsia="Times New Roman" w:hAnsi="Myriad Pro" w:cs="Times New Roman"/>
          <w:lang w:val="en-GB"/>
        </w:rPr>
        <w:t>RoJ</w:t>
      </w:r>
      <w:proofErr w:type="spellEnd"/>
      <w:r w:rsidRPr="004B3CBF">
        <w:rPr>
          <w:rFonts w:ascii="Myriad Pro" w:eastAsia="Times New Roman" w:hAnsi="Myriad Pro" w:cs="Times New Roman"/>
          <w:lang w:val="en-GB"/>
        </w:rPr>
        <w:t xml:space="preserve"> to fund the upgrading of the existing autoclave; </w:t>
      </w:r>
    </w:p>
    <w:p w14:paraId="33DCAA67" w14:textId="77777777" w:rsidR="004B3CBF" w:rsidRPr="004B3CBF" w:rsidRDefault="004B3CBF" w:rsidP="00A57455">
      <w:pPr>
        <w:numPr>
          <w:ilvl w:val="0"/>
          <w:numId w:val="5"/>
        </w:numPr>
        <w:spacing w:before="60" w:after="60" w:line="240" w:lineRule="auto"/>
        <w:contextualSpacing/>
        <w:jc w:val="both"/>
        <w:rPr>
          <w:rFonts w:ascii="Myriad Pro" w:eastAsia="Times New Roman" w:hAnsi="Myriad Pro" w:cs="Times New Roman"/>
          <w:lang w:val="en-GB"/>
        </w:rPr>
      </w:pPr>
      <w:proofErr w:type="spellStart"/>
      <w:r w:rsidRPr="004B3CBF">
        <w:rPr>
          <w:rFonts w:ascii="Myriad Pro" w:eastAsia="Times New Roman" w:hAnsi="Myriad Pro" w:cs="Times New Roman"/>
          <w:lang w:val="en-GB"/>
        </w:rPr>
        <w:t>MoH</w:t>
      </w:r>
      <w:proofErr w:type="spellEnd"/>
      <w:r w:rsidRPr="004B3CBF">
        <w:rPr>
          <w:rFonts w:ascii="Myriad Pro" w:eastAsia="Times New Roman" w:hAnsi="Myriad Pro" w:cs="Times New Roman"/>
          <w:lang w:val="en-GB"/>
        </w:rPr>
        <w:t xml:space="preserve"> extend the MoU with JSC-KRM beyond January 2020.</w:t>
      </w:r>
    </w:p>
    <w:p w14:paraId="3381F168" w14:textId="77777777" w:rsidR="004B3CBF" w:rsidRPr="004B3CBF" w:rsidRDefault="004B3CBF" w:rsidP="004B3CBF">
      <w:pPr>
        <w:spacing w:before="60" w:after="60" w:line="240" w:lineRule="auto"/>
        <w:ind w:left="360"/>
        <w:contextualSpacing/>
        <w:jc w:val="both"/>
        <w:rPr>
          <w:rFonts w:ascii="Myriad Pro" w:eastAsia="Times New Roman" w:hAnsi="Myriad Pro" w:cs="Times New Roman"/>
          <w:lang w:val="en-GB"/>
        </w:rPr>
      </w:pPr>
    </w:p>
    <w:p w14:paraId="1B170145" w14:textId="77777777" w:rsidR="004B3CBF" w:rsidRPr="004B3CBF" w:rsidRDefault="004B3CBF" w:rsidP="004B3CBF">
      <w:pPr>
        <w:spacing w:before="60" w:after="60" w:line="240" w:lineRule="auto"/>
        <w:ind w:left="360"/>
        <w:contextualSpacing/>
        <w:jc w:val="both"/>
        <w:rPr>
          <w:rFonts w:ascii="Myriad Pro" w:eastAsia="Times New Roman" w:hAnsi="Myriad Pro" w:cs="Times New Roman"/>
          <w:lang w:val="en-GB"/>
        </w:rPr>
      </w:pPr>
    </w:p>
    <w:p w14:paraId="4A84CF47" w14:textId="77777777" w:rsidR="004B3CBF" w:rsidRPr="004B3CBF" w:rsidRDefault="004B3CBF" w:rsidP="00350F0D">
      <w:pPr>
        <w:spacing w:after="0" w:line="240" w:lineRule="auto"/>
        <w:jc w:val="both"/>
        <w:rPr>
          <w:rFonts w:ascii="Myriad Pro" w:eastAsia="Times New Roman" w:hAnsi="Myriad Pro" w:cs="Times New Roman"/>
          <w:b/>
          <w:lang w:val="en-GB"/>
        </w:rPr>
      </w:pPr>
      <w:bookmarkStart w:id="6" w:name="_Toc275534000"/>
      <w:r w:rsidRPr="004B3CBF">
        <w:rPr>
          <w:rFonts w:ascii="Myriad Pro" w:eastAsia="Times New Roman" w:hAnsi="Myriad Pro" w:cs="Times New Roman"/>
          <w:b/>
          <w:lang w:val="en-GB"/>
        </w:rPr>
        <w:t>Risk Register</w:t>
      </w:r>
      <w:bookmarkEnd w:id="6"/>
    </w:p>
    <w:p w14:paraId="6410AE62" w14:textId="77777777" w:rsidR="004B3CBF" w:rsidRPr="004B3CBF" w:rsidRDefault="004B3CBF" w:rsidP="004B3CBF">
      <w:pPr>
        <w:spacing w:after="0" w:line="240" w:lineRule="auto"/>
        <w:contextualSpacing/>
        <w:rPr>
          <w:rFonts w:ascii="Myriad Pro" w:eastAsia="Times New Roman" w:hAnsi="Myriad Pro" w:cs="Times New Roman"/>
          <w:lang w:val="en-GB"/>
        </w:rPr>
      </w:pPr>
    </w:p>
    <w:p w14:paraId="6EFECC67" w14:textId="77777777" w:rsidR="004B3CBF" w:rsidRPr="004B3CBF" w:rsidRDefault="004B3CBF" w:rsidP="004B3CBF">
      <w:pPr>
        <w:spacing w:after="0" w:line="240" w:lineRule="auto"/>
        <w:contextualSpacing/>
        <w:jc w:val="both"/>
        <w:rPr>
          <w:rFonts w:ascii="Myriad Pro" w:eastAsia="Times New Roman" w:hAnsi="Myriad Pro" w:cs="Times New Roman"/>
          <w:lang w:val="en-GB"/>
        </w:rPr>
      </w:pPr>
      <w:r w:rsidRPr="004B3CBF">
        <w:rPr>
          <w:rFonts w:ascii="Myriad Pro" w:eastAsia="Times New Roman" w:hAnsi="Myriad Pro" w:cs="Times New Roman"/>
          <w:lang w:val="en-GB"/>
        </w:rPr>
        <w:t xml:space="preserve">The volatile political situation in the Gaza Strip is the major potential risk for the implementation of the programme. There are other factors with less significance to be considered in this regard.  </w:t>
      </w:r>
    </w:p>
    <w:p w14:paraId="3FF46D59" w14:textId="77777777" w:rsidR="004B3CBF" w:rsidRPr="004B3CBF" w:rsidRDefault="004B3CBF" w:rsidP="004B3CBF">
      <w:pPr>
        <w:spacing w:after="0" w:line="240" w:lineRule="auto"/>
        <w:jc w:val="both"/>
        <w:rPr>
          <w:rFonts w:ascii="Myriad Pro" w:eastAsia="Times New Roman" w:hAnsi="Myriad Pro" w:cs="Times New Roman"/>
          <w:lang w:val="en-GB"/>
        </w:rPr>
      </w:pPr>
      <w:r w:rsidRPr="004B3CBF">
        <w:rPr>
          <w:rFonts w:ascii="Myriad Pro" w:eastAsia="Times New Roman" w:hAnsi="Myriad Pro" w:cs="Times New Roman"/>
          <w:lang w:val="en-GB"/>
        </w:rPr>
        <w:t xml:space="preserve">The entry of materials is currently from Israeli crossing only and needs access coordination through the current established UNDP mechanism which normally takes huge efforts and long time for entry of relevant </w:t>
      </w:r>
      <w:r w:rsidRPr="004B3CBF">
        <w:rPr>
          <w:rFonts w:ascii="Myriad Pro" w:eastAsia="Times New Roman" w:hAnsi="Myriad Pro" w:cs="Times New Roman"/>
        </w:rPr>
        <w:t>equipment</w:t>
      </w:r>
      <w:r w:rsidRPr="004B3CBF">
        <w:rPr>
          <w:rFonts w:ascii="Myriad Pro" w:eastAsia="Times New Roman" w:hAnsi="Myriad Pro" w:cs="Times New Roman"/>
          <w:lang w:val="en-GB"/>
        </w:rPr>
        <w:t xml:space="preserve">. Below is the risk log: </w:t>
      </w:r>
    </w:p>
    <w:p w14:paraId="57ABCEB5" w14:textId="77777777" w:rsidR="007E7D24" w:rsidRPr="004B3CBF" w:rsidRDefault="007E7D24" w:rsidP="00350F0D">
      <w:pPr>
        <w:spacing w:after="0" w:line="240" w:lineRule="auto"/>
        <w:jc w:val="both"/>
        <w:rPr>
          <w:rFonts w:ascii="Myriad Pro" w:eastAsia="Times New Roman" w:hAnsi="Myriad Pro" w:cs="Times New Roman"/>
          <w:highlight w:val="green"/>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1353"/>
        <w:gridCol w:w="1172"/>
        <w:gridCol w:w="4151"/>
      </w:tblGrid>
      <w:tr w:rsidR="004B3CBF" w:rsidRPr="004B3CBF" w14:paraId="6567DF5A" w14:textId="77777777" w:rsidTr="008A28C3">
        <w:trPr>
          <w:trHeight w:val="435"/>
        </w:trPr>
        <w:tc>
          <w:tcPr>
            <w:tcW w:w="1298" w:type="pct"/>
            <w:shd w:val="clear" w:color="auto" w:fill="auto"/>
          </w:tcPr>
          <w:p w14:paraId="576F53C1" w14:textId="77777777" w:rsidR="004B3CBF" w:rsidRPr="004B3CBF" w:rsidRDefault="004B3CBF" w:rsidP="004B3CBF">
            <w:pPr>
              <w:spacing w:after="0" w:line="240" w:lineRule="auto"/>
              <w:contextualSpacing/>
              <w:rPr>
                <w:rFonts w:ascii="Myriad Pro" w:eastAsia="Times New Roman" w:hAnsi="Myriad Pro" w:cs="Arial"/>
                <w:b/>
                <w:bCs/>
                <w:lang w:val="en-GB"/>
              </w:rPr>
            </w:pPr>
            <w:bookmarkStart w:id="7" w:name="OLE_LINK279"/>
            <w:bookmarkStart w:id="8" w:name="OLE_LINK280"/>
            <w:bookmarkStart w:id="9" w:name="_Toc275534001"/>
            <w:r w:rsidRPr="004B3CBF">
              <w:rPr>
                <w:rFonts w:ascii="Myriad Pro" w:eastAsia="Times New Roman" w:hAnsi="Myriad Pro" w:cs="Arial"/>
                <w:b/>
                <w:bCs/>
                <w:lang w:val="en-GB"/>
              </w:rPr>
              <w:t>Risk</w:t>
            </w:r>
          </w:p>
        </w:tc>
        <w:tc>
          <w:tcPr>
            <w:tcW w:w="750" w:type="pct"/>
            <w:shd w:val="clear" w:color="auto" w:fill="auto"/>
          </w:tcPr>
          <w:p w14:paraId="64ED05AD" w14:textId="77777777" w:rsidR="004B3CBF" w:rsidRPr="004B3CBF" w:rsidRDefault="004B3CBF" w:rsidP="004B3CBF">
            <w:pPr>
              <w:spacing w:after="0" w:line="240" w:lineRule="auto"/>
              <w:contextualSpacing/>
              <w:rPr>
                <w:rFonts w:ascii="Myriad Pro" w:eastAsia="Times New Roman" w:hAnsi="Myriad Pro" w:cs="Arial"/>
                <w:b/>
                <w:bCs/>
                <w:lang w:val="en-GB"/>
              </w:rPr>
            </w:pPr>
            <w:r w:rsidRPr="004B3CBF">
              <w:rPr>
                <w:rFonts w:ascii="Myriad Pro" w:eastAsia="Times New Roman" w:hAnsi="Myriad Pro" w:cs="Arial"/>
                <w:b/>
                <w:bCs/>
                <w:lang w:val="en-GB"/>
              </w:rPr>
              <w:t>Probability</w:t>
            </w:r>
          </w:p>
        </w:tc>
        <w:tc>
          <w:tcPr>
            <w:tcW w:w="650" w:type="pct"/>
            <w:shd w:val="clear" w:color="auto" w:fill="auto"/>
          </w:tcPr>
          <w:p w14:paraId="73FFB3A2" w14:textId="77777777" w:rsidR="004B3CBF" w:rsidRPr="004B3CBF" w:rsidRDefault="004B3CBF" w:rsidP="004B3CBF">
            <w:pPr>
              <w:spacing w:after="0" w:line="240" w:lineRule="auto"/>
              <w:contextualSpacing/>
              <w:rPr>
                <w:rFonts w:ascii="Myriad Pro" w:eastAsia="Times New Roman" w:hAnsi="Myriad Pro" w:cs="Arial"/>
                <w:b/>
                <w:bCs/>
                <w:lang w:val="en-GB"/>
              </w:rPr>
            </w:pPr>
            <w:r w:rsidRPr="004B3CBF">
              <w:rPr>
                <w:rFonts w:ascii="Myriad Pro" w:eastAsia="Times New Roman" w:hAnsi="Myriad Pro" w:cs="Arial"/>
                <w:b/>
                <w:bCs/>
                <w:lang w:val="en-GB"/>
              </w:rPr>
              <w:t>Impact</w:t>
            </w:r>
          </w:p>
        </w:tc>
        <w:tc>
          <w:tcPr>
            <w:tcW w:w="2302" w:type="pct"/>
            <w:shd w:val="clear" w:color="auto" w:fill="auto"/>
          </w:tcPr>
          <w:p w14:paraId="339B3C5F" w14:textId="77777777" w:rsidR="004B3CBF" w:rsidRPr="004B3CBF" w:rsidRDefault="004B3CBF" w:rsidP="004B3CBF">
            <w:pPr>
              <w:spacing w:after="0" w:line="240" w:lineRule="auto"/>
              <w:contextualSpacing/>
              <w:rPr>
                <w:rFonts w:ascii="Myriad Pro" w:eastAsia="Times New Roman" w:hAnsi="Myriad Pro" w:cs="Arial"/>
                <w:b/>
                <w:bCs/>
                <w:lang w:val="en-GB"/>
              </w:rPr>
            </w:pPr>
            <w:r w:rsidRPr="004B3CBF">
              <w:rPr>
                <w:rFonts w:ascii="Myriad Pro" w:eastAsia="Times New Roman" w:hAnsi="Myriad Pro" w:cs="Arial"/>
                <w:b/>
                <w:bCs/>
                <w:lang w:val="en-GB"/>
              </w:rPr>
              <w:t>Risk Response</w:t>
            </w:r>
          </w:p>
        </w:tc>
      </w:tr>
      <w:tr w:rsidR="004B3CBF" w:rsidRPr="004B3CBF" w14:paraId="0EA72BEA" w14:textId="77777777" w:rsidTr="008A28C3">
        <w:trPr>
          <w:trHeight w:val="435"/>
        </w:trPr>
        <w:tc>
          <w:tcPr>
            <w:tcW w:w="5000" w:type="pct"/>
            <w:gridSpan w:val="4"/>
            <w:shd w:val="clear" w:color="auto" w:fill="auto"/>
          </w:tcPr>
          <w:p w14:paraId="5CF06D8A" w14:textId="77777777" w:rsidR="004B3CBF" w:rsidRPr="004B3CBF" w:rsidRDefault="004B3CBF" w:rsidP="004B3CBF">
            <w:pPr>
              <w:tabs>
                <w:tab w:val="left" w:pos="3456"/>
              </w:tabs>
              <w:spacing w:after="0" w:line="240" w:lineRule="auto"/>
              <w:contextualSpacing/>
              <w:rPr>
                <w:rFonts w:ascii="Myriad Pro" w:eastAsia="Times New Roman" w:hAnsi="Myriad Pro" w:cs="Arial"/>
                <w:b/>
                <w:bCs/>
                <w:lang w:val="en-GB"/>
              </w:rPr>
            </w:pPr>
            <w:r w:rsidRPr="004B3CBF">
              <w:rPr>
                <w:rFonts w:ascii="Myriad Pro" w:eastAsia="PT Sans" w:hAnsi="Myriad Pro" w:cs="PT Sans"/>
                <w:b/>
                <w:lang w:val="en-GB"/>
              </w:rPr>
              <w:t>Environmental/Political:</w:t>
            </w:r>
          </w:p>
        </w:tc>
      </w:tr>
      <w:tr w:rsidR="004B3CBF" w:rsidRPr="004B3CBF" w14:paraId="38D97402" w14:textId="77777777" w:rsidTr="008A28C3">
        <w:trPr>
          <w:trHeight w:val="435"/>
        </w:trPr>
        <w:tc>
          <w:tcPr>
            <w:tcW w:w="1298" w:type="pct"/>
            <w:shd w:val="clear" w:color="auto" w:fill="auto"/>
          </w:tcPr>
          <w:p w14:paraId="3E4C6F3F" w14:textId="77777777" w:rsidR="004B3CBF" w:rsidRPr="004B3CBF" w:rsidRDefault="004B3CBF" w:rsidP="004B3CBF">
            <w:pPr>
              <w:spacing w:after="0" w:line="240" w:lineRule="auto"/>
              <w:contextualSpacing/>
              <w:rPr>
                <w:rFonts w:ascii="Myriad Pro" w:eastAsia="PT Sans" w:hAnsi="Myriad Pro" w:cs="PT Sans"/>
                <w:b/>
                <w:lang w:val="en-GB"/>
              </w:rPr>
            </w:pPr>
            <w:r w:rsidRPr="004B3CBF">
              <w:rPr>
                <w:rFonts w:ascii="Myriad Pro" w:eastAsia="PT Sans" w:hAnsi="Myriad Pro" w:cs="PT Sans"/>
                <w:b/>
                <w:lang w:val="en-GB"/>
              </w:rPr>
              <w:t xml:space="preserve">Resumption of hostilities or </w:t>
            </w:r>
          </w:p>
          <w:p w14:paraId="1554A96B" w14:textId="77777777" w:rsidR="004B3CBF" w:rsidRPr="004B3CBF" w:rsidRDefault="004B3CBF" w:rsidP="004B3CBF">
            <w:pPr>
              <w:spacing w:after="0" w:line="240" w:lineRule="auto"/>
              <w:contextualSpacing/>
              <w:rPr>
                <w:rFonts w:ascii="Myriad Pro" w:eastAsia="Times New Roman" w:hAnsi="Myriad Pro" w:cs="Arial"/>
                <w:b/>
                <w:bCs/>
                <w:lang w:val="en-GB"/>
              </w:rPr>
            </w:pPr>
            <w:r w:rsidRPr="004B3CBF">
              <w:rPr>
                <w:rFonts w:ascii="Myriad Pro" w:eastAsia="PT Sans" w:hAnsi="Myriad Pro" w:cs="PT Sans"/>
                <w:b/>
                <w:lang w:val="en-GB"/>
              </w:rPr>
              <w:t>Internal fight / disputes</w:t>
            </w:r>
          </w:p>
        </w:tc>
        <w:tc>
          <w:tcPr>
            <w:tcW w:w="750" w:type="pct"/>
            <w:shd w:val="clear" w:color="auto" w:fill="auto"/>
          </w:tcPr>
          <w:p w14:paraId="6BF42611" w14:textId="77777777" w:rsidR="004B3CBF" w:rsidRPr="004B3CBF" w:rsidRDefault="004B3CBF" w:rsidP="004B3CBF">
            <w:pPr>
              <w:spacing w:after="60" w:line="240" w:lineRule="auto"/>
              <w:jc w:val="both"/>
              <w:rPr>
                <w:rFonts w:ascii="Myriad Pro" w:eastAsia="PT Sans" w:hAnsi="Myriad Pro" w:cs="PT Sans"/>
                <w:lang w:val="en-GB"/>
              </w:rPr>
            </w:pPr>
            <w:r w:rsidRPr="004B3CBF">
              <w:rPr>
                <w:rFonts w:ascii="Myriad Pro" w:eastAsia="PT Sans" w:hAnsi="Myriad Pro" w:cs="PT Sans"/>
                <w:lang w:val="en-GB"/>
              </w:rPr>
              <w:t>Moderate</w:t>
            </w:r>
          </w:p>
        </w:tc>
        <w:tc>
          <w:tcPr>
            <w:tcW w:w="650" w:type="pct"/>
            <w:shd w:val="clear" w:color="auto" w:fill="auto"/>
          </w:tcPr>
          <w:p w14:paraId="10653CDC" w14:textId="77777777" w:rsidR="004B3CBF" w:rsidRPr="004B3CBF" w:rsidRDefault="004B3CBF" w:rsidP="004B3CBF">
            <w:pPr>
              <w:spacing w:after="60" w:line="240" w:lineRule="auto"/>
              <w:jc w:val="both"/>
              <w:rPr>
                <w:rFonts w:ascii="Myriad Pro" w:eastAsia="PT Sans" w:hAnsi="Myriad Pro" w:cs="PT Sans"/>
                <w:lang w:val="en-GB"/>
              </w:rPr>
            </w:pPr>
            <w:r w:rsidRPr="004B3CBF">
              <w:rPr>
                <w:rFonts w:ascii="Myriad Pro" w:eastAsia="PT Sans" w:hAnsi="Myriad Pro" w:cs="PT Sans"/>
                <w:lang w:val="en-GB"/>
              </w:rPr>
              <w:t>High</w:t>
            </w:r>
          </w:p>
        </w:tc>
        <w:tc>
          <w:tcPr>
            <w:tcW w:w="2302" w:type="pct"/>
            <w:shd w:val="clear" w:color="auto" w:fill="auto"/>
          </w:tcPr>
          <w:p w14:paraId="16DC7FF1" w14:textId="77777777" w:rsidR="004B3CBF" w:rsidRPr="004B3CBF" w:rsidRDefault="004B3CBF" w:rsidP="004B3CBF">
            <w:pPr>
              <w:spacing w:after="0" w:line="240" w:lineRule="auto"/>
              <w:contextualSpacing/>
              <w:rPr>
                <w:rFonts w:ascii="Myriad Pro" w:eastAsia="PT Sans" w:hAnsi="Myriad Pro" w:cs="PT Sans"/>
                <w:lang w:val="en-GB"/>
              </w:rPr>
            </w:pPr>
            <w:r w:rsidRPr="004B3CBF">
              <w:rPr>
                <w:rFonts w:ascii="Myriad Pro" w:eastAsia="PT Sans" w:hAnsi="Myriad Pro" w:cs="PT Sans"/>
                <w:lang w:val="en-GB"/>
              </w:rPr>
              <w:t xml:space="preserve">Careful monitoring of the political situation to avoid incurring any losses to the Project. </w:t>
            </w:r>
          </w:p>
          <w:p w14:paraId="242506FC" w14:textId="77777777" w:rsidR="004B3CBF" w:rsidRPr="004B3CBF" w:rsidRDefault="004B3CBF" w:rsidP="004B3CBF">
            <w:pPr>
              <w:spacing w:after="60" w:line="240" w:lineRule="auto"/>
              <w:jc w:val="both"/>
              <w:rPr>
                <w:rFonts w:ascii="Myriad Pro" w:eastAsia="PT Sans" w:hAnsi="Myriad Pro" w:cs="PT Sans"/>
                <w:lang w:val="en-GB"/>
              </w:rPr>
            </w:pPr>
            <w:r w:rsidRPr="004B3CBF">
              <w:rPr>
                <w:rFonts w:ascii="Myriad Pro" w:eastAsia="PT Sans" w:hAnsi="Myriad Pro" w:cs="PT Sans"/>
                <w:lang w:val="en-GB"/>
              </w:rPr>
              <w:t xml:space="preserve">If major hostilities or internal fighting occur, UNDP will: </w:t>
            </w:r>
          </w:p>
          <w:p w14:paraId="3B89C17F" w14:textId="77777777" w:rsidR="004B3CBF" w:rsidRPr="004B3CBF" w:rsidRDefault="004B3CBF" w:rsidP="00A57455">
            <w:pPr>
              <w:numPr>
                <w:ilvl w:val="0"/>
                <w:numId w:val="7"/>
              </w:numPr>
              <w:pBdr>
                <w:top w:val="nil"/>
                <w:left w:val="nil"/>
                <w:bottom w:val="nil"/>
                <w:right w:val="nil"/>
                <w:between w:val="nil"/>
              </w:pBdr>
              <w:spacing w:after="0" w:line="240" w:lineRule="auto"/>
              <w:contextualSpacing/>
              <w:jc w:val="both"/>
              <w:rPr>
                <w:rFonts w:ascii="Myriad Pro" w:eastAsia="Times New Roman" w:hAnsi="Myriad Pro" w:cs="Arial"/>
                <w:lang w:val="en-GB"/>
              </w:rPr>
            </w:pPr>
            <w:r w:rsidRPr="004B3CBF">
              <w:rPr>
                <w:rFonts w:ascii="Myriad Pro" w:eastAsia="PT Sans" w:hAnsi="Myriad Pro" w:cs="PT Sans"/>
                <w:lang w:val="en-GB"/>
              </w:rPr>
              <w:t>Suspend the activities until the risk is removed.</w:t>
            </w:r>
          </w:p>
          <w:p w14:paraId="2ED0F7B6" w14:textId="77777777" w:rsidR="004B3CBF" w:rsidRPr="004B3CBF" w:rsidRDefault="004B3CBF" w:rsidP="00A57455">
            <w:pPr>
              <w:numPr>
                <w:ilvl w:val="0"/>
                <w:numId w:val="7"/>
              </w:numPr>
              <w:pBdr>
                <w:top w:val="nil"/>
                <w:left w:val="nil"/>
                <w:bottom w:val="nil"/>
                <w:right w:val="nil"/>
                <w:between w:val="nil"/>
              </w:pBdr>
              <w:spacing w:after="0" w:line="240" w:lineRule="auto"/>
              <w:contextualSpacing/>
              <w:jc w:val="both"/>
              <w:rPr>
                <w:rFonts w:ascii="Myriad Pro" w:eastAsia="Times New Roman" w:hAnsi="Myriad Pro" w:cs="Arial"/>
                <w:lang w:val="en-GB"/>
              </w:rPr>
            </w:pPr>
            <w:r w:rsidRPr="004B3CBF">
              <w:rPr>
                <w:rFonts w:ascii="Myriad Pro" w:eastAsia="PT Sans" w:hAnsi="Myriad Pro" w:cs="PT Sans"/>
                <w:lang w:val="en-GB"/>
              </w:rPr>
              <w:t xml:space="preserve">Precautionary secure the work sites and materials. </w:t>
            </w:r>
          </w:p>
          <w:p w14:paraId="21BBBB0A" w14:textId="77777777" w:rsidR="004B3CBF" w:rsidRPr="004B3CBF" w:rsidRDefault="004B3CBF" w:rsidP="00A57455">
            <w:pPr>
              <w:numPr>
                <w:ilvl w:val="0"/>
                <w:numId w:val="7"/>
              </w:numPr>
              <w:pBdr>
                <w:top w:val="nil"/>
                <w:left w:val="nil"/>
                <w:bottom w:val="nil"/>
                <w:right w:val="nil"/>
                <w:between w:val="nil"/>
              </w:pBdr>
              <w:spacing w:after="0" w:line="240" w:lineRule="auto"/>
              <w:contextualSpacing/>
              <w:jc w:val="both"/>
              <w:rPr>
                <w:rFonts w:ascii="Myriad Pro" w:eastAsia="Times New Roman" w:hAnsi="Myriad Pro" w:cs="Arial"/>
                <w:lang w:val="en-GB"/>
              </w:rPr>
            </w:pPr>
            <w:r w:rsidRPr="004B3CBF">
              <w:rPr>
                <w:rFonts w:ascii="Myriad Pro" w:eastAsia="PT Sans" w:hAnsi="Myriad Pro" w:cs="PT Sans"/>
                <w:lang w:val="en-GB"/>
              </w:rPr>
              <w:t>Inform all parties with the GPS coordinates of the sites.</w:t>
            </w:r>
          </w:p>
          <w:p w14:paraId="3A0331C5" w14:textId="77777777" w:rsidR="004B3CBF" w:rsidRPr="004B3CBF" w:rsidRDefault="004B3CBF" w:rsidP="00A57455">
            <w:pPr>
              <w:numPr>
                <w:ilvl w:val="0"/>
                <w:numId w:val="7"/>
              </w:numPr>
              <w:pBdr>
                <w:top w:val="nil"/>
                <w:left w:val="nil"/>
                <w:bottom w:val="nil"/>
                <w:right w:val="nil"/>
                <w:between w:val="nil"/>
              </w:pBdr>
              <w:spacing w:after="0" w:line="240" w:lineRule="auto"/>
              <w:contextualSpacing/>
              <w:jc w:val="both"/>
              <w:rPr>
                <w:rFonts w:ascii="Myriad Pro" w:eastAsia="Times New Roman" w:hAnsi="Myriad Pro" w:cs="Arial"/>
                <w:lang w:val="en-GB"/>
              </w:rPr>
            </w:pPr>
            <w:r w:rsidRPr="004B3CBF">
              <w:rPr>
                <w:rFonts w:ascii="Myriad Pro" w:eastAsia="PT Sans" w:hAnsi="Myriad Pro" w:cs="PT Sans"/>
                <w:lang w:val="en-GB"/>
              </w:rPr>
              <w:t>inform the local authorities about the active Projects and assets seek assistance to safeguard the assets and operations.</w:t>
            </w:r>
          </w:p>
          <w:p w14:paraId="279922D1" w14:textId="77777777" w:rsidR="004B3CBF" w:rsidRPr="004B3CBF" w:rsidRDefault="004B3CBF" w:rsidP="00A57455">
            <w:pPr>
              <w:numPr>
                <w:ilvl w:val="0"/>
                <w:numId w:val="7"/>
              </w:numPr>
              <w:pBdr>
                <w:top w:val="nil"/>
                <w:left w:val="nil"/>
                <w:bottom w:val="nil"/>
                <w:right w:val="nil"/>
                <w:between w:val="nil"/>
              </w:pBdr>
              <w:spacing w:after="0" w:line="240" w:lineRule="auto"/>
              <w:contextualSpacing/>
              <w:jc w:val="both"/>
              <w:rPr>
                <w:rFonts w:ascii="Myriad Pro" w:eastAsia="Times New Roman" w:hAnsi="Myriad Pro" w:cs="Arial"/>
                <w:lang w:val="en-GB"/>
              </w:rPr>
            </w:pPr>
            <w:r w:rsidRPr="004B3CBF">
              <w:rPr>
                <w:rFonts w:ascii="Myriad Pro" w:eastAsia="PT Sans" w:hAnsi="Myriad Pro" w:cs="PT Sans"/>
                <w:lang w:val="en-GB"/>
              </w:rPr>
              <w:t>Make revision of the budget and work plan.</w:t>
            </w:r>
          </w:p>
        </w:tc>
      </w:tr>
      <w:tr w:rsidR="004B3CBF" w:rsidRPr="004B3CBF" w14:paraId="1A6C3FAE" w14:textId="77777777" w:rsidTr="008A28C3">
        <w:trPr>
          <w:trHeight w:val="251"/>
        </w:trPr>
        <w:tc>
          <w:tcPr>
            <w:tcW w:w="5000" w:type="pct"/>
            <w:gridSpan w:val="4"/>
            <w:shd w:val="clear" w:color="auto" w:fill="auto"/>
          </w:tcPr>
          <w:p w14:paraId="09444087" w14:textId="77777777" w:rsidR="004B3CBF" w:rsidRPr="004B3CBF" w:rsidRDefault="004B3CBF" w:rsidP="004B3CBF">
            <w:pPr>
              <w:spacing w:after="0" w:line="240" w:lineRule="auto"/>
              <w:contextualSpacing/>
              <w:jc w:val="both"/>
              <w:rPr>
                <w:rFonts w:ascii="Myriad Pro" w:eastAsia="Times New Roman" w:hAnsi="Myriad Pro" w:cs="Arial"/>
                <w:b/>
                <w:bCs/>
                <w:i/>
                <w:iCs/>
                <w:lang w:val="en-GB"/>
              </w:rPr>
            </w:pPr>
            <w:r w:rsidRPr="004B3CBF">
              <w:rPr>
                <w:rFonts w:ascii="Myriad Pro" w:eastAsia="Times New Roman" w:hAnsi="Myriad Pro" w:cs="Arial"/>
                <w:b/>
                <w:bCs/>
                <w:i/>
                <w:iCs/>
                <w:lang w:val="en-GB"/>
              </w:rPr>
              <w:lastRenderedPageBreak/>
              <w:t>Operational Risk</w:t>
            </w:r>
          </w:p>
        </w:tc>
      </w:tr>
      <w:tr w:rsidR="004B3CBF" w:rsidRPr="004B3CBF" w14:paraId="4131C045" w14:textId="77777777" w:rsidTr="008A28C3">
        <w:trPr>
          <w:trHeight w:val="435"/>
        </w:trPr>
        <w:tc>
          <w:tcPr>
            <w:tcW w:w="1298" w:type="pct"/>
            <w:shd w:val="clear" w:color="auto" w:fill="auto"/>
          </w:tcPr>
          <w:p w14:paraId="45D3B85F" w14:textId="77777777" w:rsidR="004B3CBF" w:rsidRPr="004B3CBF" w:rsidRDefault="004B3CBF" w:rsidP="004B3CBF">
            <w:pPr>
              <w:spacing w:after="0" w:line="240" w:lineRule="auto"/>
              <w:contextualSpacing/>
              <w:rPr>
                <w:rFonts w:ascii="Myriad Pro" w:eastAsia="PT Sans" w:hAnsi="Myriad Pro" w:cs="PT Sans"/>
                <w:b/>
                <w:lang w:val="en-GB"/>
              </w:rPr>
            </w:pPr>
            <w:r w:rsidRPr="004B3CBF">
              <w:rPr>
                <w:rFonts w:ascii="Myriad Pro" w:eastAsia="PT Sans" w:hAnsi="Myriad Pro" w:cs="PT Sans"/>
                <w:b/>
                <w:lang w:val="en-GB"/>
              </w:rPr>
              <w:t>Delay in access of materials</w:t>
            </w:r>
          </w:p>
        </w:tc>
        <w:tc>
          <w:tcPr>
            <w:tcW w:w="750" w:type="pct"/>
            <w:shd w:val="clear" w:color="auto" w:fill="auto"/>
          </w:tcPr>
          <w:p w14:paraId="6654FD42" w14:textId="77777777" w:rsidR="004B3CBF" w:rsidRPr="004B3CBF" w:rsidRDefault="004B3CBF" w:rsidP="004B3CBF">
            <w:pPr>
              <w:spacing w:after="60" w:line="240" w:lineRule="auto"/>
              <w:jc w:val="both"/>
              <w:rPr>
                <w:rFonts w:ascii="Myriad Pro" w:eastAsia="PT Sans" w:hAnsi="Myriad Pro" w:cs="PT Sans"/>
                <w:lang w:val="en-GB"/>
              </w:rPr>
            </w:pPr>
            <w:r w:rsidRPr="004B3CBF">
              <w:rPr>
                <w:rFonts w:ascii="Myriad Pro" w:eastAsia="PT Sans" w:hAnsi="Myriad Pro" w:cs="PT Sans"/>
                <w:lang w:val="en-GB"/>
              </w:rPr>
              <w:t>Moderate</w:t>
            </w:r>
          </w:p>
        </w:tc>
        <w:tc>
          <w:tcPr>
            <w:tcW w:w="650" w:type="pct"/>
            <w:shd w:val="clear" w:color="auto" w:fill="auto"/>
          </w:tcPr>
          <w:p w14:paraId="6584CAA1" w14:textId="77777777" w:rsidR="004B3CBF" w:rsidRPr="004B3CBF" w:rsidRDefault="004B3CBF" w:rsidP="004B3CBF">
            <w:pPr>
              <w:spacing w:after="60" w:line="240" w:lineRule="auto"/>
              <w:jc w:val="both"/>
              <w:rPr>
                <w:rFonts w:ascii="Myriad Pro" w:eastAsia="PT Sans" w:hAnsi="Myriad Pro" w:cs="PT Sans"/>
                <w:lang w:val="en-GB"/>
              </w:rPr>
            </w:pPr>
            <w:r w:rsidRPr="004B3CBF">
              <w:rPr>
                <w:rFonts w:ascii="Myriad Pro" w:eastAsia="PT Sans" w:hAnsi="Myriad Pro" w:cs="PT Sans"/>
                <w:lang w:val="en-GB"/>
              </w:rPr>
              <w:t>High</w:t>
            </w:r>
          </w:p>
        </w:tc>
        <w:tc>
          <w:tcPr>
            <w:tcW w:w="2302" w:type="pct"/>
            <w:shd w:val="clear" w:color="auto" w:fill="auto"/>
          </w:tcPr>
          <w:p w14:paraId="325E73C8" w14:textId="77777777" w:rsidR="004B3CBF" w:rsidRPr="004B3CBF" w:rsidRDefault="004B3CBF" w:rsidP="00A57455">
            <w:pPr>
              <w:numPr>
                <w:ilvl w:val="0"/>
                <w:numId w:val="7"/>
              </w:numPr>
              <w:spacing w:after="0" w:line="240" w:lineRule="auto"/>
              <w:contextualSpacing/>
              <w:jc w:val="both"/>
              <w:rPr>
                <w:rFonts w:ascii="Myriad Pro" w:eastAsia="PT Sans" w:hAnsi="Myriad Pro" w:cs="PT Sans"/>
                <w:lang w:val="en-GB"/>
              </w:rPr>
            </w:pPr>
            <w:r w:rsidRPr="004B3CBF">
              <w:rPr>
                <w:rFonts w:ascii="Myriad Pro" w:eastAsia="PT Sans" w:hAnsi="Myriad Pro" w:cs="PT Sans"/>
                <w:lang w:val="en-GB"/>
              </w:rPr>
              <w:t>The materials’ entry is coordinated through the UNDP access coordination mechanism.</w:t>
            </w:r>
          </w:p>
          <w:p w14:paraId="6C8C8BB5" w14:textId="77777777" w:rsidR="004B3CBF" w:rsidRPr="004B3CBF" w:rsidRDefault="004B3CBF" w:rsidP="00A57455">
            <w:pPr>
              <w:numPr>
                <w:ilvl w:val="0"/>
                <w:numId w:val="7"/>
              </w:numPr>
              <w:spacing w:after="0" w:line="240" w:lineRule="auto"/>
              <w:contextualSpacing/>
              <w:jc w:val="both"/>
              <w:rPr>
                <w:rFonts w:ascii="Myriad Pro" w:eastAsia="PT Sans" w:hAnsi="Myriad Pro" w:cs="PT Sans"/>
                <w:lang w:val="en-GB"/>
              </w:rPr>
            </w:pPr>
            <w:r w:rsidRPr="004B3CBF">
              <w:rPr>
                <w:rFonts w:ascii="Myriad Pro" w:eastAsia="PT Sans" w:hAnsi="Myriad Pro" w:cs="PT Sans"/>
                <w:lang w:val="en-GB"/>
              </w:rPr>
              <w:t>All technical information is properly shared with the borders Authorities.</w:t>
            </w:r>
          </w:p>
          <w:p w14:paraId="66D8869A" w14:textId="77777777" w:rsidR="004B3CBF" w:rsidRPr="004B3CBF" w:rsidRDefault="004B3CBF" w:rsidP="00A57455">
            <w:pPr>
              <w:numPr>
                <w:ilvl w:val="0"/>
                <w:numId w:val="7"/>
              </w:numPr>
              <w:spacing w:after="0" w:line="240" w:lineRule="auto"/>
              <w:contextualSpacing/>
              <w:jc w:val="both"/>
              <w:rPr>
                <w:rFonts w:ascii="Myriad Pro" w:eastAsia="PT Sans" w:hAnsi="Myriad Pro" w:cs="PT Sans"/>
                <w:lang w:val="en-GB"/>
              </w:rPr>
            </w:pPr>
            <w:r w:rsidRPr="004B3CBF">
              <w:rPr>
                <w:rFonts w:ascii="Myriad Pro" w:eastAsia="PT Sans" w:hAnsi="Myriad Pro" w:cs="PT Sans"/>
                <w:lang w:val="en-GB"/>
              </w:rPr>
              <w:t>Early and continuous follow up on obtaining relevant approval.</w:t>
            </w:r>
          </w:p>
          <w:p w14:paraId="1BB0B8DC" w14:textId="77777777" w:rsidR="004B3CBF" w:rsidRPr="004B3CBF" w:rsidRDefault="004B3CBF" w:rsidP="00A57455">
            <w:pPr>
              <w:numPr>
                <w:ilvl w:val="0"/>
                <w:numId w:val="7"/>
              </w:numPr>
              <w:spacing w:after="0" w:line="240" w:lineRule="auto"/>
              <w:contextualSpacing/>
              <w:jc w:val="both"/>
              <w:rPr>
                <w:rFonts w:ascii="Myriad Pro" w:eastAsia="PT Sans" w:hAnsi="Myriad Pro" w:cs="PT Sans"/>
                <w:lang w:val="en-GB"/>
              </w:rPr>
            </w:pPr>
            <w:r w:rsidRPr="004B3CBF">
              <w:rPr>
                <w:rFonts w:ascii="Myriad Pro" w:eastAsia="PT Sans" w:hAnsi="Myriad Pro" w:cs="PT Sans"/>
                <w:lang w:val="en-GB"/>
              </w:rPr>
              <w:t>Approval of materials are carried as early as possible.</w:t>
            </w:r>
          </w:p>
          <w:p w14:paraId="65B08D83" w14:textId="77777777" w:rsidR="004B3CBF" w:rsidRPr="004B3CBF" w:rsidRDefault="004B3CBF" w:rsidP="00A57455">
            <w:pPr>
              <w:numPr>
                <w:ilvl w:val="0"/>
                <w:numId w:val="7"/>
              </w:numPr>
              <w:spacing w:after="0" w:line="240" w:lineRule="auto"/>
              <w:contextualSpacing/>
              <w:jc w:val="both"/>
              <w:rPr>
                <w:rFonts w:ascii="Myriad Pro" w:eastAsia="PT Sans" w:hAnsi="Myriad Pro" w:cs="PT Sans"/>
                <w:lang w:val="en-GB"/>
              </w:rPr>
            </w:pPr>
            <w:r w:rsidRPr="004B3CBF">
              <w:rPr>
                <w:rFonts w:ascii="Myriad Pro" w:eastAsia="PT Sans" w:hAnsi="Myriad Pro" w:cs="PT Sans"/>
                <w:lang w:val="en-GB"/>
              </w:rPr>
              <w:t>Support from ROJ may needed to allow the microwave to enter Gaza</w:t>
            </w:r>
          </w:p>
        </w:tc>
      </w:tr>
      <w:tr w:rsidR="004C4C47" w:rsidRPr="004B3CBF" w14:paraId="7B8C58C7" w14:textId="77777777" w:rsidTr="008A28C3">
        <w:trPr>
          <w:trHeight w:val="435"/>
        </w:trPr>
        <w:tc>
          <w:tcPr>
            <w:tcW w:w="1298" w:type="pct"/>
            <w:shd w:val="clear" w:color="auto" w:fill="auto"/>
          </w:tcPr>
          <w:p w14:paraId="1C4A947D" w14:textId="0C7DD8FD" w:rsidR="004C4C47" w:rsidRPr="004B3CBF" w:rsidRDefault="004C4C47" w:rsidP="004B3CBF">
            <w:pPr>
              <w:spacing w:after="0" w:line="240" w:lineRule="auto"/>
              <w:contextualSpacing/>
              <w:rPr>
                <w:rFonts w:ascii="Myriad Pro" w:eastAsia="PT Sans" w:hAnsi="Myriad Pro" w:cs="PT Sans"/>
                <w:b/>
                <w:lang w:val="en-GB"/>
              </w:rPr>
            </w:pPr>
            <w:r>
              <w:rPr>
                <w:rFonts w:ascii="Myriad Pro" w:eastAsia="PT Sans" w:hAnsi="Myriad Pro" w:cs="PT Sans"/>
                <w:b/>
                <w:lang w:val="en-GB"/>
              </w:rPr>
              <w:t>Support in equipment installation and operation</w:t>
            </w:r>
          </w:p>
        </w:tc>
        <w:tc>
          <w:tcPr>
            <w:tcW w:w="750" w:type="pct"/>
            <w:shd w:val="clear" w:color="auto" w:fill="auto"/>
          </w:tcPr>
          <w:p w14:paraId="742F2F83" w14:textId="48AC9331" w:rsidR="004C4C47" w:rsidRPr="004B3CBF" w:rsidRDefault="004C4C47" w:rsidP="004B3CBF">
            <w:pPr>
              <w:spacing w:after="60" w:line="240" w:lineRule="auto"/>
              <w:jc w:val="both"/>
              <w:rPr>
                <w:rFonts w:ascii="Myriad Pro" w:eastAsia="PT Sans" w:hAnsi="Myriad Pro" w:cs="PT Sans"/>
                <w:lang w:val="en-GB"/>
              </w:rPr>
            </w:pPr>
            <w:r>
              <w:rPr>
                <w:rFonts w:ascii="Myriad Pro" w:eastAsia="PT Sans" w:hAnsi="Myriad Pro" w:cs="PT Sans"/>
                <w:lang w:val="en-GB"/>
              </w:rPr>
              <w:t>Low</w:t>
            </w:r>
          </w:p>
        </w:tc>
        <w:tc>
          <w:tcPr>
            <w:tcW w:w="650" w:type="pct"/>
            <w:shd w:val="clear" w:color="auto" w:fill="auto"/>
          </w:tcPr>
          <w:p w14:paraId="513EA5F5" w14:textId="2A6C551A" w:rsidR="004C4C47" w:rsidRPr="004B3CBF" w:rsidRDefault="004C4C47" w:rsidP="004B3CBF">
            <w:pPr>
              <w:spacing w:after="60" w:line="240" w:lineRule="auto"/>
              <w:jc w:val="both"/>
              <w:rPr>
                <w:rFonts w:ascii="Myriad Pro" w:eastAsia="PT Sans" w:hAnsi="Myriad Pro" w:cs="PT Sans"/>
                <w:lang w:val="en-GB"/>
              </w:rPr>
            </w:pPr>
            <w:r>
              <w:rPr>
                <w:rFonts w:ascii="Myriad Pro" w:eastAsia="PT Sans" w:hAnsi="Myriad Pro" w:cs="PT Sans"/>
                <w:lang w:val="en-GB"/>
              </w:rPr>
              <w:t>Moderate</w:t>
            </w:r>
          </w:p>
        </w:tc>
        <w:tc>
          <w:tcPr>
            <w:tcW w:w="2302" w:type="pct"/>
            <w:shd w:val="clear" w:color="auto" w:fill="auto"/>
          </w:tcPr>
          <w:p w14:paraId="1B716592" w14:textId="77777777" w:rsidR="004C4C47" w:rsidRDefault="004C4C47" w:rsidP="00A57455">
            <w:pPr>
              <w:numPr>
                <w:ilvl w:val="0"/>
                <w:numId w:val="7"/>
              </w:numPr>
              <w:spacing w:after="0" w:line="240" w:lineRule="auto"/>
              <w:contextualSpacing/>
              <w:jc w:val="both"/>
              <w:rPr>
                <w:rFonts w:ascii="Myriad Pro" w:eastAsia="PT Sans" w:hAnsi="Myriad Pro" w:cs="PT Sans"/>
                <w:lang w:val="en-GB"/>
              </w:rPr>
            </w:pPr>
            <w:r>
              <w:rPr>
                <w:rFonts w:ascii="Myriad Pro" w:eastAsia="PT Sans" w:hAnsi="Myriad Pro" w:cs="PT Sans"/>
                <w:lang w:val="en-GB"/>
              </w:rPr>
              <w:t>UNDP will make sure to facilitate the movement and access of any international staff to support the installation and proper operation for the equipment.</w:t>
            </w:r>
          </w:p>
          <w:p w14:paraId="6B717B19" w14:textId="26882143" w:rsidR="004C4C47" w:rsidRPr="004B3CBF" w:rsidRDefault="004C4C47" w:rsidP="00A57455">
            <w:pPr>
              <w:numPr>
                <w:ilvl w:val="0"/>
                <w:numId w:val="7"/>
              </w:numPr>
              <w:spacing w:after="0" w:line="240" w:lineRule="auto"/>
              <w:contextualSpacing/>
              <w:jc w:val="both"/>
              <w:rPr>
                <w:rFonts w:ascii="Myriad Pro" w:eastAsia="PT Sans" w:hAnsi="Myriad Pro" w:cs="PT Sans"/>
                <w:lang w:val="en-GB"/>
              </w:rPr>
            </w:pPr>
            <w:r>
              <w:rPr>
                <w:rFonts w:ascii="Myriad Pro" w:eastAsia="PT Sans" w:hAnsi="Myriad Pro" w:cs="PT Sans"/>
                <w:lang w:val="en-GB"/>
              </w:rPr>
              <w:t>UNDP will make sure to supply the needed spare parts to cover any regular maintenance.</w:t>
            </w:r>
          </w:p>
        </w:tc>
      </w:tr>
      <w:bookmarkEnd w:id="7"/>
      <w:bookmarkEnd w:id="8"/>
      <w:tr w:rsidR="004B3CBF" w:rsidRPr="004B3CBF" w14:paraId="0B97C7F8" w14:textId="77777777" w:rsidTr="008A28C3">
        <w:tblPrEx>
          <w:tblBorders>
            <w:left w:val="none" w:sz="0" w:space="0" w:color="auto"/>
            <w:right w:val="none" w:sz="0" w:space="0" w:color="auto"/>
            <w:insideV w:val="none" w:sz="0" w:space="0" w:color="auto"/>
          </w:tblBorders>
        </w:tblPrEx>
        <w:trPr>
          <w:trHeight w:val="298"/>
        </w:trPr>
        <w:tc>
          <w:tcPr>
            <w:tcW w:w="5000" w:type="pct"/>
            <w:gridSpan w:val="4"/>
            <w:tcBorders>
              <w:left w:val="single" w:sz="4" w:space="0" w:color="auto"/>
              <w:bottom w:val="single" w:sz="4" w:space="0" w:color="auto"/>
              <w:right w:val="single" w:sz="4" w:space="0" w:color="auto"/>
            </w:tcBorders>
            <w:shd w:val="clear" w:color="auto" w:fill="F2F2F2"/>
          </w:tcPr>
          <w:p w14:paraId="2CA9DD33" w14:textId="77777777" w:rsidR="004B3CBF" w:rsidRPr="004B3CBF" w:rsidRDefault="004B3CBF" w:rsidP="004B3CBF">
            <w:pPr>
              <w:spacing w:after="0" w:line="240" w:lineRule="auto"/>
              <w:contextualSpacing/>
              <w:jc w:val="both"/>
              <w:rPr>
                <w:rFonts w:ascii="Myriad Pro" w:eastAsia="Times New Roman" w:hAnsi="Myriad Pro" w:cs="Arial"/>
                <w:b/>
                <w:bCs/>
                <w:i/>
                <w:iCs/>
                <w:lang w:val="en-GB"/>
              </w:rPr>
            </w:pPr>
            <w:r w:rsidRPr="004B3CBF">
              <w:rPr>
                <w:rFonts w:ascii="Myriad Pro" w:eastAsia="Times New Roman" w:hAnsi="Myriad Pro" w:cs="Arial"/>
                <w:b/>
                <w:bCs/>
                <w:i/>
                <w:iCs/>
                <w:lang w:val="en-GB"/>
              </w:rPr>
              <w:t>Financial Risks</w:t>
            </w:r>
          </w:p>
        </w:tc>
      </w:tr>
      <w:tr w:rsidR="004B3CBF" w:rsidRPr="004B3CBF" w14:paraId="325EA65B" w14:textId="77777777" w:rsidTr="008A28C3">
        <w:tblPrEx>
          <w:tblBorders>
            <w:left w:val="none" w:sz="0" w:space="0" w:color="auto"/>
            <w:right w:val="none" w:sz="0" w:space="0" w:color="auto"/>
            <w:insideV w:val="none" w:sz="0" w:space="0" w:color="auto"/>
          </w:tblBorders>
        </w:tblPrEx>
        <w:trPr>
          <w:trHeight w:val="435"/>
        </w:trPr>
        <w:tc>
          <w:tcPr>
            <w:tcW w:w="1298" w:type="pct"/>
            <w:tcBorders>
              <w:left w:val="single" w:sz="4" w:space="0" w:color="auto"/>
              <w:right w:val="single" w:sz="4" w:space="0" w:color="auto"/>
            </w:tcBorders>
            <w:shd w:val="clear" w:color="auto" w:fill="auto"/>
          </w:tcPr>
          <w:p w14:paraId="58DF31C9" w14:textId="77777777" w:rsidR="004B3CBF" w:rsidRPr="004B3CBF" w:rsidRDefault="004B3CBF" w:rsidP="004B3CBF">
            <w:pPr>
              <w:spacing w:after="0" w:line="240" w:lineRule="auto"/>
              <w:contextualSpacing/>
              <w:rPr>
                <w:rFonts w:ascii="Myriad Pro" w:eastAsia="Times New Roman" w:hAnsi="Myriad Pro" w:cs="Arial"/>
                <w:lang w:val="en-GB"/>
              </w:rPr>
            </w:pPr>
            <w:r w:rsidRPr="004B3CBF">
              <w:rPr>
                <w:rFonts w:ascii="Myriad Pro" w:eastAsia="Times New Roman" w:hAnsi="Myriad Pro" w:cs="Arial"/>
                <w:b/>
                <w:lang w:val="en-GB"/>
              </w:rPr>
              <w:t>Increase in cost pertaining to procured materials.</w:t>
            </w:r>
          </w:p>
        </w:tc>
        <w:tc>
          <w:tcPr>
            <w:tcW w:w="750" w:type="pct"/>
            <w:tcBorders>
              <w:left w:val="single" w:sz="4" w:space="0" w:color="auto"/>
              <w:right w:val="single" w:sz="4" w:space="0" w:color="auto"/>
            </w:tcBorders>
            <w:shd w:val="clear" w:color="auto" w:fill="auto"/>
          </w:tcPr>
          <w:p w14:paraId="0585CACF" w14:textId="77777777" w:rsidR="004B3CBF" w:rsidRPr="004B3CBF" w:rsidRDefault="004B3CBF" w:rsidP="004B3CBF">
            <w:pPr>
              <w:spacing w:after="0" w:line="240" w:lineRule="auto"/>
              <w:contextualSpacing/>
              <w:rPr>
                <w:rFonts w:ascii="Myriad Pro" w:eastAsia="Times New Roman" w:hAnsi="Myriad Pro" w:cs="Arial"/>
                <w:lang w:val="en-GB"/>
              </w:rPr>
            </w:pPr>
            <w:r w:rsidRPr="004B3CBF">
              <w:rPr>
                <w:rFonts w:ascii="Myriad Pro" w:eastAsia="Times New Roman" w:hAnsi="Myriad Pro" w:cs="Arial"/>
                <w:lang w:val="en-GB"/>
              </w:rPr>
              <w:t>Low</w:t>
            </w:r>
          </w:p>
        </w:tc>
        <w:tc>
          <w:tcPr>
            <w:tcW w:w="650" w:type="pct"/>
            <w:tcBorders>
              <w:left w:val="single" w:sz="4" w:space="0" w:color="auto"/>
              <w:right w:val="single" w:sz="4" w:space="0" w:color="auto"/>
            </w:tcBorders>
            <w:shd w:val="clear" w:color="auto" w:fill="auto"/>
          </w:tcPr>
          <w:p w14:paraId="78C2120E" w14:textId="77777777" w:rsidR="004B3CBF" w:rsidRPr="004B3CBF" w:rsidRDefault="004B3CBF" w:rsidP="004B3CBF">
            <w:pPr>
              <w:spacing w:after="0" w:line="240" w:lineRule="auto"/>
              <w:contextualSpacing/>
              <w:rPr>
                <w:rFonts w:ascii="Myriad Pro" w:eastAsia="Times New Roman" w:hAnsi="Myriad Pro" w:cs="Arial"/>
                <w:lang w:val="en-GB"/>
              </w:rPr>
            </w:pPr>
            <w:r w:rsidRPr="004B3CBF">
              <w:rPr>
                <w:rFonts w:ascii="Myriad Pro" w:eastAsia="Times New Roman" w:hAnsi="Myriad Pro" w:cs="Arial"/>
                <w:lang w:val="en-GB"/>
              </w:rPr>
              <w:t>Moderate</w:t>
            </w:r>
          </w:p>
        </w:tc>
        <w:tc>
          <w:tcPr>
            <w:tcW w:w="2302" w:type="pct"/>
            <w:tcBorders>
              <w:left w:val="single" w:sz="4" w:space="0" w:color="auto"/>
              <w:right w:val="single" w:sz="4" w:space="0" w:color="auto"/>
            </w:tcBorders>
            <w:shd w:val="clear" w:color="auto" w:fill="auto"/>
          </w:tcPr>
          <w:p w14:paraId="483B9F64" w14:textId="77777777" w:rsidR="004B3CBF" w:rsidRPr="004B3CBF" w:rsidRDefault="004B3CBF" w:rsidP="004B3CBF">
            <w:pPr>
              <w:spacing w:after="0" w:line="240" w:lineRule="auto"/>
              <w:contextualSpacing/>
              <w:jc w:val="both"/>
              <w:rPr>
                <w:rFonts w:ascii="Myriad Pro" w:eastAsia="Times New Roman" w:hAnsi="Myriad Pro" w:cs="Arial"/>
                <w:lang w:val="en-GB"/>
              </w:rPr>
            </w:pPr>
            <w:r w:rsidRPr="004B3CBF">
              <w:rPr>
                <w:rFonts w:ascii="Myriad Pro" w:eastAsia="Times New Roman" w:hAnsi="Myriad Pro" w:cs="Arial"/>
                <w:lang w:val="en-GB"/>
              </w:rPr>
              <w:t xml:space="preserve">The tender will be advertised at the early stage of the project. If the price of the microwave exceeds the cost estimate, a revised budget will be submitted to </w:t>
            </w:r>
            <w:proofErr w:type="spellStart"/>
            <w:r w:rsidRPr="004B3CBF">
              <w:rPr>
                <w:rFonts w:ascii="Myriad Pro" w:eastAsia="Times New Roman" w:hAnsi="Myriad Pro" w:cs="Arial"/>
                <w:lang w:val="en-GB"/>
              </w:rPr>
              <w:t>RoJ</w:t>
            </w:r>
            <w:proofErr w:type="spellEnd"/>
            <w:r w:rsidRPr="004B3CBF">
              <w:rPr>
                <w:rFonts w:ascii="Myriad Pro" w:eastAsia="Times New Roman" w:hAnsi="Myriad Pro" w:cs="Arial"/>
                <w:lang w:val="en-GB"/>
              </w:rPr>
              <w:t xml:space="preserve"> including reallocation between budget lines.</w:t>
            </w:r>
          </w:p>
        </w:tc>
      </w:tr>
      <w:tr w:rsidR="004B3CBF" w:rsidRPr="004B3CBF" w14:paraId="46DEBCC5" w14:textId="77777777" w:rsidTr="008A28C3">
        <w:tblPrEx>
          <w:tblBorders>
            <w:left w:val="none" w:sz="0" w:space="0" w:color="auto"/>
            <w:right w:val="none" w:sz="0" w:space="0" w:color="auto"/>
            <w:insideV w:val="none" w:sz="0" w:space="0" w:color="auto"/>
          </w:tblBorders>
        </w:tblPrEx>
        <w:trPr>
          <w:trHeight w:val="463"/>
        </w:trPr>
        <w:tc>
          <w:tcPr>
            <w:tcW w:w="1298" w:type="pct"/>
            <w:tcBorders>
              <w:left w:val="single" w:sz="4" w:space="0" w:color="auto"/>
              <w:right w:val="single" w:sz="4" w:space="0" w:color="auto"/>
            </w:tcBorders>
            <w:shd w:val="clear" w:color="auto" w:fill="auto"/>
          </w:tcPr>
          <w:p w14:paraId="7420C187" w14:textId="77777777" w:rsidR="004B3CBF" w:rsidRPr="004B3CBF" w:rsidRDefault="004B3CBF" w:rsidP="004B3CBF">
            <w:pPr>
              <w:spacing w:after="0" w:line="240" w:lineRule="auto"/>
              <w:contextualSpacing/>
              <w:rPr>
                <w:rFonts w:ascii="Myriad Pro" w:eastAsia="Times New Roman" w:hAnsi="Myriad Pro" w:cs="Arial"/>
                <w:b/>
                <w:lang w:val="en-GB"/>
              </w:rPr>
            </w:pPr>
            <w:r w:rsidRPr="004B3CBF">
              <w:rPr>
                <w:rFonts w:ascii="Myriad Pro" w:eastAsia="Times New Roman" w:hAnsi="Myriad Pro" w:cs="Arial"/>
                <w:b/>
                <w:lang w:val="en-GB"/>
              </w:rPr>
              <w:t>Depreciation in the value of US$.</w:t>
            </w:r>
          </w:p>
          <w:p w14:paraId="27AD5B65" w14:textId="77777777" w:rsidR="004B3CBF" w:rsidRPr="004B3CBF" w:rsidRDefault="004B3CBF" w:rsidP="004B3CBF">
            <w:pPr>
              <w:spacing w:after="0" w:line="240" w:lineRule="auto"/>
              <w:contextualSpacing/>
              <w:rPr>
                <w:rFonts w:ascii="Myriad Pro" w:eastAsia="Times New Roman" w:hAnsi="Myriad Pro" w:cs="Arial"/>
                <w:lang w:val="en-GB"/>
              </w:rPr>
            </w:pPr>
          </w:p>
        </w:tc>
        <w:tc>
          <w:tcPr>
            <w:tcW w:w="750" w:type="pct"/>
            <w:tcBorders>
              <w:left w:val="single" w:sz="4" w:space="0" w:color="auto"/>
              <w:right w:val="single" w:sz="4" w:space="0" w:color="auto"/>
            </w:tcBorders>
            <w:shd w:val="clear" w:color="auto" w:fill="auto"/>
          </w:tcPr>
          <w:p w14:paraId="4097F534" w14:textId="77777777" w:rsidR="004B3CBF" w:rsidRPr="004B3CBF" w:rsidRDefault="004B3CBF" w:rsidP="004B3CBF">
            <w:pPr>
              <w:spacing w:after="0" w:line="240" w:lineRule="auto"/>
              <w:contextualSpacing/>
              <w:rPr>
                <w:rFonts w:ascii="Myriad Pro" w:eastAsia="Times New Roman" w:hAnsi="Myriad Pro" w:cs="Arial"/>
                <w:lang w:val="en-GB"/>
              </w:rPr>
            </w:pPr>
            <w:r w:rsidRPr="004B3CBF">
              <w:rPr>
                <w:rFonts w:ascii="Myriad Pro" w:eastAsia="Times New Roman" w:hAnsi="Myriad Pro" w:cs="Arial"/>
                <w:lang w:val="en-GB"/>
              </w:rPr>
              <w:t>Low</w:t>
            </w:r>
          </w:p>
        </w:tc>
        <w:tc>
          <w:tcPr>
            <w:tcW w:w="650" w:type="pct"/>
            <w:tcBorders>
              <w:left w:val="single" w:sz="4" w:space="0" w:color="auto"/>
              <w:right w:val="single" w:sz="4" w:space="0" w:color="auto"/>
            </w:tcBorders>
            <w:shd w:val="clear" w:color="auto" w:fill="auto"/>
          </w:tcPr>
          <w:p w14:paraId="20A6989F" w14:textId="77777777" w:rsidR="004B3CBF" w:rsidRPr="004B3CBF" w:rsidRDefault="004B3CBF" w:rsidP="004B3CBF">
            <w:pPr>
              <w:spacing w:after="0" w:line="240" w:lineRule="auto"/>
              <w:contextualSpacing/>
              <w:rPr>
                <w:rFonts w:ascii="Myriad Pro" w:eastAsia="Times New Roman" w:hAnsi="Myriad Pro" w:cs="Arial"/>
                <w:lang w:val="en-GB"/>
              </w:rPr>
            </w:pPr>
            <w:r w:rsidRPr="004B3CBF">
              <w:rPr>
                <w:rFonts w:ascii="Myriad Pro" w:eastAsia="Times New Roman" w:hAnsi="Myriad Pro" w:cs="Arial"/>
                <w:lang w:val="en-GB"/>
              </w:rPr>
              <w:t>Moderate</w:t>
            </w:r>
          </w:p>
        </w:tc>
        <w:tc>
          <w:tcPr>
            <w:tcW w:w="2302" w:type="pct"/>
            <w:tcBorders>
              <w:left w:val="single" w:sz="4" w:space="0" w:color="auto"/>
              <w:right w:val="single" w:sz="4" w:space="0" w:color="auto"/>
            </w:tcBorders>
            <w:shd w:val="clear" w:color="auto" w:fill="auto"/>
          </w:tcPr>
          <w:p w14:paraId="3239BF3D" w14:textId="77777777" w:rsidR="004B3CBF" w:rsidRPr="004B3CBF" w:rsidRDefault="004B3CBF" w:rsidP="004B3CBF">
            <w:pPr>
              <w:spacing w:after="0" w:line="240" w:lineRule="auto"/>
              <w:contextualSpacing/>
              <w:jc w:val="both"/>
              <w:rPr>
                <w:rFonts w:ascii="Myriad Pro" w:eastAsia="Times New Roman" w:hAnsi="Myriad Pro" w:cs="Arial"/>
                <w:lang w:val="en-GB"/>
              </w:rPr>
            </w:pPr>
            <w:r w:rsidRPr="004B3CBF">
              <w:rPr>
                <w:rFonts w:ascii="Myriad Pro" w:eastAsia="Times New Roman" w:hAnsi="Myriad Pro" w:cs="Arial"/>
                <w:lang w:val="en-GB"/>
              </w:rPr>
              <w:t xml:space="preserve">Effective and efficient management and use of financial resources are well maintained through monitoring and evaluation scheme established in UNDP at the local and global level. </w:t>
            </w:r>
          </w:p>
          <w:p w14:paraId="6C6A58D4" w14:textId="77777777" w:rsidR="004B3CBF" w:rsidRPr="004B3CBF" w:rsidRDefault="004B3CBF" w:rsidP="004B3CBF">
            <w:pPr>
              <w:spacing w:after="0" w:line="240" w:lineRule="auto"/>
              <w:contextualSpacing/>
              <w:jc w:val="both"/>
              <w:rPr>
                <w:rFonts w:ascii="Myriad Pro" w:eastAsia="Times New Roman" w:hAnsi="Myriad Pro" w:cs="Arial"/>
                <w:lang w:val="en-GB"/>
              </w:rPr>
            </w:pPr>
            <w:r w:rsidRPr="004B3CBF">
              <w:rPr>
                <w:rFonts w:ascii="Myriad Pro" w:eastAsia="Times New Roman" w:hAnsi="Myriad Pro" w:cs="Arial"/>
                <w:lang w:val="en-GB"/>
              </w:rPr>
              <w:t xml:space="preserve">In procurement, contractors are asked to provide their prices in either USD or local currency (ILS) where all currencies of the received bids are converted to USD based on the UNDP prevailing rate of exchange at date of bid opening. Resulted contract with winning contractor will reflect the currency originally quoted by the contractor. New policy in procurement is requesting fixation of the contract value in local versus USD through the banks. </w:t>
            </w:r>
          </w:p>
        </w:tc>
      </w:tr>
      <w:bookmarkEnd w:id="9"/>
    </w:tbl>
    <w:p w14:paraId="69FC9FDD" w14:textId="77777777" w:rsidR="004B3CBF" w:rsidRPr="004B3CBF" w:rsidRDefault="004B3CBF" w:rsidP="004B3CBF">
      <w:pPr>
        <w:spacing w:after="60" w:line="240" w:lineRule="auto"/>
        <w:ind w:left="540"/>
        <w:jc w:val="both"/>
        <w:rPr>
          <w:rFonts w:ascii="Myriad Pro" w:eastAsia="Times New Roman" w:hAnsi="Myriad Pro" w:cs="Times New Roman"/>
          <w:iCs/>
          <w:szCs w:val="24"/>
          <w:highlight w:val="green"/>
          <w:lang w:val="en-GB"/>
        </w:rPr>
      </w:pPr>
    </w:p>
    <w:p w14:paraId="2BFF365F" w14:textId="77777777" w:rsidR="004B3CBF" w:rsidRPr="004B3CBF" w:rsidRDefault="004B3CBF" w:rsidP="00350F0D">
      <w:pPr>
        <w:spacing w:before="240" w:after="120" w:line="240" w:lineRule="auto"/>
        <w:jc w:val="both"/>
        <w:rPr>
          <w:rFonts w:ascii="Myriad Pro" w:eastAsia="Times New Roman" w:hAnsi="Myriad Pro" w:cs="Times New Roman"/>
          <w:b/>
          <w:i/>
          <w:szCs w:val="24"/>
          <w:lang w:val="en-GB"/>
        </w:rPr>
      </w:pPr>
      <w:r w:rsidRPr="004B3CBF">
        <w:rPr>
          <w:rFonts w:ascii="Myriad Pro" w:eastAsia="Times New Roman" w:hAnsi="Myriad Pro" w:cs="Times New Roman"/>
          <w:b/>
          <w:i/>
          <w:szCs w:val="24"/>
          <w:lang w:val="en-GB"/>
        </w:rPr>
        <w:t>Stakeholder Engagement</w:t>
      </w:r>
    </w:p>
    <w:p w14:paraId="78D59567" w14:textId="77777777" w:rsidR="004B3CBF" w:rsidRPr="004B3CBF" w:rsidRDefault="004B3CBF" w:rsidP="00350F0D">
      <w:pPr>
        <w:widowControl w:val="0"/>
        <w:spacing w:after="60" w:line="240" w:lineRule="auto"/>
        <w:jc w:val="both"/>
        <w:rPr>
          <w:rFonts w:ascii="Myriad Pro" w:eastAsia="Times New Roman" w:hAnsi="Myriad Pro" w:cs="Times New Roman"/>
          <w:lang w:val="en-GB"/>
        </w:rPr>
      </w:pPr>
      <w:r w:rsidRPr="004B3CBF">
        <w:rPr>
          <w:rFonts w:ascii="Myriad Pro" w:eastAsia="Times New Roman" w:hAnsi="Myriad Pro" w:cs="Times New Roman"/>
          <w:lang w:val="en-GB"/>
        </w:rPr>
        <w:t xml:space="preserve">One of the UNDP’s approaches is to strengthen social networks, community ties, and build social awareness to increase communities’ access to safe environmentally friendly essential services, with the objective of increasing the community’s sense of ownership for public Projects. </w:t>
      </w:r>
    </w:p>
    <w:p w14:paraId="34D187C8" w14:textId="77777777" w:rsidR="004B3CBF" w:rsidRPr="004B3CBF" w:rsidRDefault="004B3CBF" w:rsidP="00350F0D">
      <w:pPr>
        <w:widowControl w:val="0"/>
        <w:spacing w:after="60" w:line="240" w:lineRule="auto"/>
        <w:jc w:val="both"/>
        <w:rPr>
          <w:rFonts w:ascii="Myriad Pro" w:eastAsia="MS Gothic" w:hAnsi="Myriad Pro" w:cs="Arial"/>
          <w:kern w:val="2"/>
          <w:szCs w:val="24"/>
          <w:lang w:val="en-GB"/>
        </w:rPr>
      </w:pPr>
      <w:r w:rsidRPr="004B3CBF">
        <w:rPr>
          <w:rFonts w:ascii="Myriad Pro" w:eastAsia="Times New Roman" w:hAnsi="Myriad Pro" w:cs="Times New Roman"/>
          <w:lang w:val="en-GB"/>
        </w:rPr>
        <w:t>Steering committee meetings will be hosted by UNDP in order to energize their engagement with the project activities and obtain their support to resolve any raised issues. Their technical inputs will be an added value for the project as sectors regulators and will assure the sustainability and successful performance of the intervention.</w:t>
      </w:r>
    </w:p>
    <w:p w14:paraId="6552C4C4" w14:textId="77777777" w:rsidR="004B3CBF" w:rsidRPr="004B3CBF" w:rsidRDefault="004B3CBF" w:rsidP="004B3CBF">
      <w:pPr>
        <w:spacing w:before="240" w:after="60" w:line="240" w:lineRule="auto"/>
        <w:ind w:left="547"/>
        <w:jc w:val="both"/>
        <w:rPr>
          <w:rFonts w:ascii="Myriad Pro" w:eastAsia="Times New Roman" w:hAnsi="Myriad Pro" w:cs="Times New Roman"/>
          <w:b/>
          <w:i/>
          <w:szCs w:val="24"/>
          <w:rtl/>
          <w:lang w:val="en-GB"/>
        </w:rPr>
      </w:pPr>
    </w:p>
    <w:p w14:paraId="33538D7D" w14:textId="77777777" w:rsidR="004B3CBF" w:rsidRPr="004B3CBF" w:rsidRDefault="004B3CBF" w:rsidP="00350F0D">
      <w:pPr>
        <w:spacing w:before="240" w:after="60" w:line="240" w:lineRule="auto"/>
        <w:jc w:val="both"/>
        <w:rPr>
          <w:rFonts w:ascii="Myriad Pro" w:eastAsia="Times New Roman" w:hAnsi="Myriad Pro" w:cs="Times New Roman"/>
          <w:b/>
          <w:szCs w:val="24"/>
          <w:lang w:val="en-GB"/>
        </w:rPr>
      </w:pPr>
      <w:r w:rsidRPr="004B3CBF">
        <w:rPr>
          <w:rFonts w:ascii="Myriad Pro" w:eastAsia="Times New Roman" w:hAnsi="Myriad Pro" w:cs="Times New Roman"/>
          <w:b/>
          <w:i/>
          <w:szCs w:val="24"/>
          <w:lang w:val="en-GB"/>
        </w:rPr>
        <w:t>Knowledge</w:t>
      </w:r>
    </w:p>
    <w:p w14:paraId="2767B8AC" w14:textId="77777777" w:rsidR="004B3CBF" w:rsidRPr="004B3CBF" w:rsidRDefault="004B3CBF" w:rsidP="00350F0D">
      <w:pPr>
        <w:spacing w:after="60" w:line="240" w:lineRule="auto"/>
        <w:jc w:val="both"/>
        <w:rPr>
          <w:rFonts w:ascii="Myriad Pro" w:eastAsia="Times New Roman" w:hAnsi="Myriad Pro" w:cs="Times New Roman"/>
          <w:iCs/>
          <w:szCs w:val="24"/>
          <w:highlight w:val="green"/>
          <w:lang w:val="en-GB"/>
        </w:rPr>
      </w:pPr>
      <w:r w:rsidRPr="004B3CBF">
        <w:rPr>
          <w:rFonts w:ascii="Myriad Pro" w:eastAsia="Times New Roman" w:hAnsi="Myriad Pro" w:cs="Calibri"/>
          <w:bCs/>
          <w:lang w:val="en-GB"/>
        </w:rPr>
        <w:t>In close cooperation with JICA, a model of onsite and offsite management of medical waste will be developed to functionalize the system in the Gaza strip through the provision of efficient and environmentally/socially-sound treated disposal. The project will be replicated to cover all Gaza Strip.</w:t>
      </w:r>
    </w:p>
    <w:p w14:paraId="5124642B" w14:textId="77777777" w:rsidR="004B3CBF" w:rsidRPr="004B3CBF" w:rsidRDefault="004B3CBF" w:rsidP="004B3CBF">
      <w:pPr>
        <w:spacing w:after="60" w:line="240" w:lineRule="auto"/>
        <w:ind w:left="540"/>
        <w:jc w:val="both"/>
        <w:rPr>
          <w:rFonts w:ascii="Myriad Pro" w:eastAsia="Times New Roman" w:hAnsi="Myriad Pro" w:cs="Times New Roman"/>
          <w:iCs/>
          <w:szCs w:val="24"/>
          <w:highlight w:val="green"/>
          <w:lang w:val="en-GB"/>
        </w:rPr>
      </w:pPr>
    </w:p>
    <w:p w14:paraId="7C239C9C" w14:textId="77777777" w:rsidR="004B3CBF" w:rsidRPr="004B3CBF" w:rsidRDefault="004B3CBF" w:rsidP="00350F0D">
      <w:pPr>
        <w:spacing w:before="240" w:after="60" w:line="240" w:lineRule="auto"/>
        <w:jc w:val="both"/>
        <w:rPr>
          <w:rFonts w:ascii="Myriad Pro" w:eastAsia="Times New Roman" w:hAnsi="Myriad Pro" w:cs="Times New Roman"/>
          <w:b/>
          <w:szCs w:val="24"/>
          <w:lang w:val="en-GB"/>
        </w:rPr>
      </w:pPr>
      <w:r w:rsidRPr="004B3CBF">
        <w:rPr>
          <w:rFonts w:ascii="Myriad Pro" w:eastAsia="Times New Roman" w:hAnsi="Myriad Pro" w:cs="Times New Roman"/>
          <w:b/>
          <w:i/>
          <w:szCs w:val="24"/>
          <w:lang w:val="en-GB"/>
        </w:rPr>
        <w:t>Sustainability and Scaling Up</w:t>
      </w:r>
    </w:p>
    <w:p w14:paraId="7D3C0873" w14:textId="77777777" w:rsidR="004B3CBF" w:rsidRPr="004B3CBF" w:rsidRDefault="004B3CBF" w:rsidP="004B3CBF">
      <w:pPr>
        <w:spacing w:after="200" w:line="240" w:lineRule="auto"/>
        <w:ind w:left="547"/>
        <w:contextualSpacing/>
        <w:jc w:val="both"/>
        <w:rPr>
          <w:rFonts w:ascii="Myriad Pro" w:eastAsia="Times New Roman" w:hAnsi="Myriad Pro" w:cs="Arial"/>
          <w:highlight w:val="green"/>
        </w:rPr>
      </w:pPr>
    </w:p>
    <w:p w14:paraId="031D26AE" w14:textId="77777777" w:rsidR="004B3CBF" w:rsidRPr="004B3CBF" w:rsidRDefault="004B3CBF" w:rsidP="00350F0D">
      <w:pPr>
        <w:spacing w:after="60" w:line="240" w:lineRule="auto"/>
        <w:contextualSpacing/>
        <w:jc w:val="both"/>
        <w:rPr>
          <w:rFonts w:ascii="Myriad Pro" w:eastAsia="MS Gothic" w:hAnsi="Myriad Pro" w:cs="Times New Roman"/>
          <w:lang w:val="en-GB"/>
        </w:rPr>
      </w:pPr>
      <w:r w:rsidRPr="004B3CBF">
        <w:rPr>
          <w:rFonts w:ascii="Myriad Pro" w:eastAsia="MS Gothic" w:hAnsi="Myriad Pro" w:cs="Times New Roman"/>
          <w:lang w:val="en-GB"/>
        </w:rPr>
        <w:t xml:space="preserve">It is worth to note that this project builds on the UNDP/ ROJ first pilot project in addressing the medical waste management in the Ramallah Governorate that was very successful and replicated in Hebron Governorate.  All the bylaws, regulations, operational manuals as well as specifications for equipment and tools that were developed through the project were adopted at the national levels and used by many partners and stakeholders, and many built on this successful experience. </w:t>
      </w:r>
    </w:p>
    <w:p w14:paraId="1061A147" w14:textId="77777777" w:rsidR="004B3CBF" w:rsidRPr="004B3CBF" w:rsidRDefault="004B3CBF" w:rsidP="00BA2B11">
      <w:pPr>
        <w:spacing w:after="60" w:line="240" w:lineRule="auto"/>
        <w:ind w:left="547"/>
        <w:contextualSpacing/>
        <w:jc w:val="both"/>
        <w:rPr>
          <w:rFonts w:ascii="Myriad Pro" w:eastAsia="MS Gothic" w:hAnsi="Myriad Pro" w:cs="Times New Roman"/>
          <w:lang w:val="en-GB"/>
        </w:rPr>
      </w:pPr>
    </w:p>
    <w:p w14:paraId="0C74DFE3" w14:textId="77777777" w:rsidR="004B3CBF" w:rsidRPr="004B3CBF" w:rsidRDefault="004B3CBF" w:rsidP="00350F0D">
      <w:pPr>
        <w:spacing w:after="60" w:line="240" w:lineRule="auto"/>
        <w:contextualSpacing/>
        <w:jc w:val="both"/>
        <w:rPr>
          <w:rFonts w:ascii="Myriad Pro" w:eastAsia="Times New Roman" w:hAnsi="Myriad Pro" w:cs="Times New Roman"/>
          <w:lang w:val="en-GB"/>
        </w:rPr>
      </w:pPr>
      <w:r w:rsidRPr="004B3CBF">
        <w:rPr>
          <w:rFonts w:ascii="Myriad Pro" w:eastAsia="Times New Roman" w:hAnsi="Myriad Pro" w:cs="Calibri"/>
          <w:bCs/>
          <w:lang w:val="en-GB"/>
        </w:rPr>
        <w:t>To address the medical waste risks in Gaza, a consensus was reached in 2016 among Ministry of Local Government (</w:t>
      </w:r>
      <w:proofErr w:type="spellStart"/>
      <w:r w:rsidRPr="004B3CBF">
        <w:rPr>
          <w:rFonts w:ascii="Myriad Pro" w:eastAsia="Times New Roman" w:hAnsi="Myriad Pro" w:cs="Calibri"/>
          <w:bCs/>
          <w:lang w:val="en-GB"/>
        </w:rPr>
        <w:t>MoLG</w:t>
      </w:r>
      <w:proofErr w:type="spellEnd"/>
      <w:r w:rsidRPr="004B3CBF">
        <w:rPr>
          <w:rFonts w:ascii="Myriad Pro" w:eastAsia="Times New Roman" w:hAnsi="Myriad Pro" w:cs="Calibri"/>
          <w:bCs/>
          <w:lang w:val="en-GB"/>
        </w:rPr>
        <w:t>), Ministry of Health (</w:t>
      </w:r>
      <w:proofErr w:type="spellStart"/>
      <w:r w:rsidRPr="004B3CBF">
        <w:rPr>
          <w:rFonts w:ascii="Myriad Pro" w:eastAsia="Times New Roman" w:hAnsi="Myriad Pro" w:cs="Calibri"/>
          <w:bCs/>
          <w:lang w:val="en-GB"/>
        </w:rPr>
        <w:t>MoH</w:t>
      </w:r>
      <w:proofErr w:type="spellEnd"/>
      <w:r w:rsidRPr="004B3CBF">
        <w:rPr>
          <w:rFonts w:ascii="Myriad Pro" w:eastAsia="Times New Roman" w:hAnsi="Myriad Pro" w:cs="Calibri"/>
          <w:bCs/>
          <w:lang w:val="en-GB"/>
        </w:rPr>
        <w:t xml:space="preserve">), the Environment Quality Authority (EQA), UNRWA to expand the mandatory of Joint Service Councils (JSC) to be the responsible </w:t>
      </w:r>
      <w:r w:rsidRPr="004B3CBF">
        <w:rPr>
          <w:rFonts w:asciiTheme="majorHAnsi" w:eastAsia="Times New Roman" w:hAnsiTheme="majorHAnsi" w:cs="Calibri"/>
          <w:bCs/>
          <w:sz w:val="23"/>
          <w:szCs w:val="23"/>
          <w:lang w:val="en-GB"/>
        </w:rPr>
        <w:t xml:space="preserve">entity for </w:t>
      </w:r>
      <w:r w:rsidRPr="004B3CBF">
        <w:rPr>
          <w:rFonts w:ascii="Myriad Pro" w:eastAsia="Times New Roman" w:hAnsi="Myriad Pro" w:cs="Calibri"/>
          <w:bCs/>
          <w:lang w:val="en-GB"/>
        </w:rPr>
        <w:t>the off-site management of medical wastes. Where Japan International Cooperation Agency (JICA) financed the program to develop a model of onsite and offsite management of medical waste to functionalize the system in the Gaza strip through the provision of efficient and environmentally/socially-sound treated disposal.</w:t>
      </w:r>
    </w:p>
    <w:p w14:paraId="7ABDCFB1" w14:textId="77777777" w:rsidR="004B3CBF" w:rsidRPr="004B3CBF" w:rsidRDefault="004B3CBF" w:rsidP="004B3CBF">
      <w:pPr>
        <w:spacing w:after="60" w:line="240" w:lineRule="auto"/>
        <w:contextualSpacing/>
        <w:jc w:val="both"/>
        <w:rPr>
          <w:rFonts w:ascii="Myriad Pro" w:eastAsia="Times New Roman" w:hAnsi="Myriad Pro" w:cs="Times New Roman"/>
          <w:lang w:val="en-GB"/>
        </w:rPr>
      </w:pPr>
    </w:p>
    <w:p w14:paraId="48CFD4E3" w14:textId="77B555DB" w:rsidR="004B3CBF" w:rsidRPr="004B3CBF" w:rsidRDefault="004B3CBF" w:rsidP="00350F0D">
      <w:pPr>
        <w:spacing w:after="60" w:line="240" w:lineRule="auto"/>
        <w:contextualSpacing/>
        <w:jc w:val="both"/>
        <w:rPr>
          <w:rFonts w:ascii="Myriad Pro" w:eastAsia="Times New Roman" w:hAnsi="Myriad Pro" w:cs="Arial"/>
          <w:highlight w:val="green"/>
        </w:rPr>
      </w:pPr>
      <w:r w:rsidRPr="004B3CBF">
        <w:rPr>
          <w:rFonts w:ascii="Myriad Pro" w:eastAsia="Times New Roman" w:hAnsi="Myriad Pro" w:cs="Times New Roman"/>
          <w:lang w:val="en-GB"/>
        </w:rPr>
        <w:t>JICA launched medical waste project in Gaza Strip to be implemented into three Stages, Preparation Stage 2017, Second Collecting and Separation Stage 2018 and Expansion Stage 2019.</w:t>
      </w:r>
      <w:r w:rsidRPr="004B3CBF">
        <w:rPr>
          <w:rFonts w:ascii="Myriad Pro" w:eastAsia="MS Gothic" w:hAnsi="Myriad Pro" w:cs="Times New Roman"/>
          <w:lang w:val="en-GB"/>
        </w:rPr>
        <w:t xml:space="preserve"> </w:t>
      </w:r>
      <w:r w:rsidRPr="004B3CBF">
        <w:rPr>
          <w:rFonts w:ascii="Myriad Pro" w:eastAsia="Times New Roman" w:hAnsi="Myriad Pro" w:cs="Times New Roman"/>
          <w:lang w:val="en-GB"/>
        </w:rPr>
        <w:t xml:space="preserve">The program is targeting 32 Governmental Primary Health Care Clinics (PHCC) and 13 UNRWA’s clinics in jurisdiction area of JSC KRM; namely Khan Younis, Rafah and Middle Area. The program will also include two departments of Al Shifa hospital specifically, laboratory and haemodialysis departments. UNDP/PAPP proposed project will </w:t>
      </w:r>
      <w:r w:rsidRPr="004B3CBF">
        <w:rPr>
          <w:rFonts w:ascii="Myriad Pro" w:eastAsia="Times New Roman" w:hAnsi="Myriad Pro" w:cstheme="majorBidi"/>
          <w:bCs/>
          <w:lang w:val="en-GB"/>
        </w:rPr>
        <w:t xml:space="preserve">build on and complement the ongoing pilot in the targeted area. Build upon this experience, the project will be scaled up to cover all the </w:t>
      </w:r>
      <w:r w:rsidRPr="00DA5FD2">
        <w:rPr>
          <w:rFonts w:ascii="Myriad Pro" w:eastAsia="Times New Roman" w:hAnsi="Myriad Pro" w:cstheme="majorBidi"/>
          <w:bCs/>
          <w:lang w:val="en-GB"/>
        </w:rPr>
        <w:t>hospitals and clinic in jurisdiction area of Joint Service Council for Gaza and North.</w:t>
      </w:r>
    </w:p>
    <w:p w14:paraId="3460578E" w14:textId="02ABA115" w:rsidR="004B3CBF" w:rsidRPr="004B3CBF" w:rsidRDefault="004B3CBF" w:rsidP="00350F0D">
      <w:pPr>
        <w:spacing w:after="200" w:line="240" w:lineRule="auto"/>
        <w:contextualSpacing/>
        <w:jc w:val="both"/>
        <w:rPr>
          <w:rFonts w:ascii="Myriad Pro" w:eastAsia="Times New Roman" w:hAnsi="Myriad Pro" w:cs="Arial"/>
          <w:highlight w:val="green"/>
        </w:rPr>
      </w:pPr>
      <w:r w:rsidRPr="004B3CBF">
        <w:rPr>
          <w:rFonts w:ascii="Myriad Pro" w:eastAsia="Times New Roman" w:hAnsi="Myriad Pro" w:cs="Times New Roman"/>
          <w:lang w:val="en-GB"/>
        </w:rPr>
        <w:t xml:space="preserve">The JSC-KRM will be responsible for the sustainability of the project. The council’s mandate included the provision of secondary waste collection and waste disposal. Service agreement was signed between the service provider JSC-KRM and </w:t>
      </w:r>
      <w:proofErr w:type="spellStart"/>
      <w:r w:rsidRPr="004B3CBF">
        <w:rPr>
          <w:rFonts w:ascii="Myriad Pro" w:eastAsia="Times New Roman" w:hAnsi="Myriad Pro" w:cs="Times New Roman"/>
          <w:lang w:val="en-GB"/>
        </w:rPr>
        <w:t>MoH</w:t>
      </w:r>
      <w:proofErr w:type="spellEnd"/>
      <w:r w:rsidRPr="004B3CBF">
        <w:rPr>
          <w:rFonts w:ascii="Myriad Pro" w:eastAsia="Times New Roman" w:hAnsi="Myriad Pro" w:cs="Times New Roman"/>
          <w:lang w:val="en-GB"/>
        </w:rPr>
        <w:t xml:space="preserve"> on 14 January 2019 to target </w:t>
      </w:r>
      <w:proofErr w:type="spellStart"/>
      <w:r w:rsidRPr="004B3CBF">
        <w:rPr>
          <w:rFonts w:ascii="Myriad Pro" w:eastAsia="Times New Roman" w:hAnsi="Myriad Pro" w:cs="Times New Roman"/>
          <w:lang w:val="en-GB"/>
        </w:rPr>
        <w:t>MoH</w:t>
      </w:r>
      <w:proofErr w:type="spellEnd"/>
      <w:r w:rsidRPr="004B3CBF">
        <w:rPr>
          <w:rFonts w:ascii="Myriad Pro" w:eastAsia="Times New Roman" w:hAnsi="Myriad Pro" w:cs="Times New Roman"/>
          <w:lang w:val="en-GB"/>
        </w:rPr>
        <w:t xml:space="preserve"> clinics in Middle and South Gaza in addition to the two departments of Al Shifa hospital (lab and </w:t>
      </w:r>
      <w:r w:rsidR="00631D4F" w:rsidRPr="004B3CBF">
        <w:rPr>
          <w:rFonts w:ascii="Myriad Pro" w:eastAsia="Times New Roman" w:hAnsi="Myriad Pro" w:cs="Times New Roman"/>
          <w:lang w:val="en-GB"/>
        </w:rPr>
        <w:t>haemodialysis</w:t>
      </w:r>
      <w:r w:rsidRPr="004B3CBF">
        <w:rPr>
          <w:rFonts w:ascii="Myriad Pro" w:eastAsia="Times New Roman" w:hAnsi="Myriad Pro" w:cs="Times New Roman"/>
          <w:lang w:val="en-GB"/>
        </w:rPr>
        <w:t xml:space="preserve">). </w:t>
      </w:r>
    </w:p>
    <w:p w14:paraId="6F0BB767" w14:textId="77777777" w:rsidR="004B3CBF" w:rsidRPr="004B3CBF" w:rsidRDefault="004B3CBF" w:rsidP="004B3CBF">
      <w:pPr>
        <w:spacing w:after="200" w:line="240" w:lineRule="auto"/>
        <w:contextualSpacing/>
        <w:jc w:val="both"/>
        <w:rPr>
          <w:rFonts w:ascii="Myriad Pro" w:eastAsia="Times New Roman" w:hAnsi="Myriad Pro" w:cs="Arial"/>
        </w:rPr>
      </w:pPr>
    </w:p>
    <w:p w14:paraId="0A0D40DC" w14:textId="0D4F531C" w:rsidR="004B3CBF" w:rsidRPr="004B3CBF" w:rsidRDefault="004B3CBF" w:rsidP="00350F0D">
      <w:pPr>
        <w:keepNext/>
        <w:pBdr>
          <w:top w:val="single" w:sz="4" w:space="1" w:color="auto"/>
        </w:pBdr>
        <w:tabs>
          <w:tab w:val="num" w:pos="720"/>
        </w:tabs>
        <w:suppressAutoHyphens/>
        <w:spacing w:before="104" w:after="120" w:line="240" w:lineRule="auto"/>
        <w:ind w:left="720" w:hanging="720"/>
        <w:jc w:val="both"/>
        <w:outlineLvl w:val="0"/>
        <w:rPr>
          <w:rFonts w:ascii="Myriad Pro" w:eastAsia="Times New Roman" w:hAnsi="Myriad Pro" w:cs="Times New Roman"/>
          <w:b/>
          <w:smallCaps/>
          <w:spacing w:val="-2"/>
          <w:sz w:val="28"/>
          <w:szCs w:val="20"/>
          <w:highlight w:val="lightGray"/>
          <w:lang w:val="en-GB"/>
        </w:rPr>
      </w:pPr>
      <w:r w:rsidRPr="004B3CBF">
        <w:rPr>
          <w:rFonts w:ascii="Myriad Pro" w:eastAsia="Times New Roman" w:hAnsi="Myriad Pro" w:cs="Times New Roman"/>
          <w:b/>
          <w:smallCaps/>
          <w:spacing w:val="-2"/>
          <w:sz w:val="28"/>
          <w:szCs w:val="20"/>
          <w:lang w:val="en-GB"/>
        </w:rPr>
        <w:t>Results Framework</w:t>
      </w:r>
    </w:p>
    <w:p w14:paraId="397DF404" w14:textId="77777777" w:rsidR="004B3CBF" w:rsidRPr="004B3CBF" w:rsidRDefault="004B3CBF" w:rsidP="004B3CBF">
      <w:pPr>
        <w:spacing w:after="60" w:line="240" w:lineRule="auto"/>
        <w:jc w:val="both"/>
        <w:rPr>
          <w:rFonts w:ascii="Arial" w:eastAsia="Times New Roman" w:hAnsi="Arial" w:cs="Times New Roman"/>
          <w:szCs w:val="24"/>
          <w:highlight w:val="lightGray"/>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1"/>
        <w:gridCol w:w="1405"/>
        <w:gridCol w:w="1033"/>
        <w:gridCol w:w="1315"/>
        <w:gridCol w:w="641"/>
        <w:gridCol w:w="1129"/>
        <w:gridCol w:w="705"/>
        <w:gridCol w:w="1457"/>
      </w:tblGrid>
      <w:tr w:rsidR="004B3CBF" w:rsidRPr="004B3CBF" w14:paraId="770B1A65" w14:textId="77777777" w:rsidTr="008A28C3">
        <w:tc>
          <w:tcPr>
            <w:tcW w:w="5000" w:type="pct"/>
            <w:gridSpan w:val="8"/>
          </w:tcPr>
          <w:p w14:paraId="30070ADB" w14:textId="77777777" w:rsidR="004B3CBF" w:rsidRPr="004B3CBF" w:rsidRDefault="004B3CBF" w:rsidP="004B3CBF">
            <w:pPr>
              <w:spacing w:after="0" w:line="240" w:lineRule="auto"/>
              <w:jc w:val="both"/>
              <w:rPr>
                <w:rFonts w:ascii="Myriad Pro" w:eastAsia="Times New Roman" w:hAnsi="Myriad Pro" w:cs="Times New Roman"/>
                <w:b/>
                <w:sz w:val="20"/>
                <w:szCs w:val="20"/>
                <w:lang w:val="en-GB"/>
              </w:rPr>
            </w:pPr>
            <w:r w:rsidRPr="004B3CBF">
              <w:rPr>
                <w:rFonts w:ascii="Myriad Pro" w:eastAsia="Times New Roman" w:hAnsi="Myriad Pro" w:cs="Times New Roman"/>
                <w:b/>
                <w:sz w:val="20"/>
                <w:szCs w:val="20"/>
                <w:lang w:val="en-GB"/>
              </w:rPr>
              <w:t xml:space="preserve">Intended Outcome as stated in the UNDAF/Country [or Global/Regional] Programme Results and Resource Framework: </w:t>
            </w:r>
          </w:p>
          <w:p w14:paraId="19383F64" w14:textId="77777777" w:rsidR="004B3CBF" w:rsidRPr="004B3CBF" w:rsidRDefault="004B3CBF" w:rsidP="004B3CBF">
            <w:pPr>
              <w:spacing w:after="0" w:line="240" w:lineRule="auto"/>
              <w:jc w:val="both"/>
              <w:rPr>
                <w:rFonts w:ascii="Myriad Pro" w:eastAsia="Times New Roman" w:hAnsi="Myriad Pro" w:cs="Times New Roman"/>
                <w:b/>
                <w:sz w:val="20"/>
                <w:szCs w:val="20"/>
                <w:lang w:val="en-GB"/>
              </w:rPr>
            </w:pPr>
          </w:p>
          <w:p w14:paraId="1DE48BEA" w14:textId="77777777" w:rsidR="004B3CBF" w:rsidRPr="004B3CBF" w:rsidRDefault="004B3CBF" w:rsidP="004B3CBF">
            <w:pPr>
              <w:spacing w:after="60" w:line="240" w:lineRule="auto"/>
              <w:jc w:val="both"/>
              <w:rPr>
                <w:rFonts w:ascii="Myriad Pro" w:eastAsia="Times New Roman" w:hAnsi="Myriad Pro" w:cs="Times New Roman"/>
                <w:sz w:val="19"/>
                <w:szCs w:val="19"/>
                <w:lang w:val="en-GB"/>
              </w:rPr>
            </w:pPr>
            <w:r w:rsidRPr="004B3CBF">
              <w:rPr>
                <w:rFonts w:ascii="Myriad Pro" w:eastAsia="Times New Roman" w:hAnsi="Myriad Pro" w:cs="Times New Roman"/>
                <w:b/>
                <w:bCs/>
                <w:sz w:val="19"/>
                <w:szCs w:val="19"/>
                <w:lang w:val="en-GB"/>
              </w:rPr>
              <w:t xml:space="preserve">UNDAF Strategic priority 4: </w:t>
            </w:r>
            <w:r w:rsidRPr="004B3CBF">
              <w:rPr>
                <w:rFonts w:ascii="Myriad Pro" w:eastAsia="Times New Roman" w:hAnsi="Myriad Pro" w:cs="Times New Roman"/>
                <w:sz w:val="19"/>
                <w:szCs w:val="19"/>
                <w:lang w:val="en-GB"/>
              </w:rPr>
              <w:t>Leaving No One Behind: social development and protection: Outcome 1: More Palestinians, especially the most vulnerable, benefit from safe, inclusive, equitable and quality services</w:t>
            </w:r>
          </w:p>
          <w:p w14:paraId="63D84667" w14:textId="77777777" w:rsidR="004B3CBF" w:rsidRPr="004B3CBF" w:rsidRDefault="004B3CBF" w:rsidP="004B3CBF">
            <w:pPr>
              <w:shd w:val="clear" w:color="auto" w:fill="FFFFFF"/>
              <w:tabs>
                <w:tab w:val="left" w:pos="2850"/>
              </w:tabs>
              <w:spacing w:after="0" w:line="240" w:lineRule="auto"/>
              <w:rPr>
                <w:rFonts w:ascii="Myriad Pro" w:eastAsia="Calibri" w:hAnsi="Myriad Pro" w:cs="Times New Roman"/>
                <w:b/>
                <w:bCs/>
                <w:color w:val="000000"/>
                <w:sz w:val="20"/>
                <w:szCs w:val="20"/>
                <w:highlight w:val="green"/>
              </w:rPr>
            </w:pPr>
          </w:p>
          <w:p w14:paraId="7B11D8AC" w14:textId="58E9BAA9" w:rsidR="004B3CBF" w:rsidRPr="00816FE7" w:rsidRDefault="004B3CBF" w:rsidP="004B3CBF">
            <w:pPr>
              <w:spacing w:after="0" w:line="240" w:lineRule="auto"/>
              <w:jc w:val="both"/>
              <w:rPr>
                <w:rFonts w:ascii="Myriad Pro" w:eastAsia="Times New Roman" w:hAnsi="Myriad Pro" w:cs="Times New Roman"/>
                <w:b/>
                <w:bCs/>
                <w:sz w:val="19"/>
                <w:szCs w:val="19"/>
              </w:rPr>
            </w:pPr>
            <w:r w:rsidRPr="00816FE7">
              <w:rPr>
                <w:rFonts w:ascii="Myriad Pro" w:eastAsia="Times New Roman" w:hAnsi="Myriad Pro" w:cs="Times New Roman"/>
                <w:b/>
                <w:bCs/>
                <w:sz w:val="19"/>
                <w:szCs w:val="19"/>
              </w:rPr>
              <w:t>UNDP</w:t>
            </w:r>
            <w:r w:rsidR="0032282B">
              <w:rPr>
                <w:rFonts w:ascii="Myriad Pro" w:eastAsia="Times New Roman" w:hAnsi="Myriad Pro" w:cs="Times New Roman"/>
                <w:b/>
                <w:bCs/>
                <w:sz w:val="19"/>
                <w:szCs w:val="19"/>
              </w:rPr>
              <w:t xml:space="preserve"> Strategic Plan 2018-2021 </w:t>
            </w:r>
            <w:r w:rsidRPr="00816FE7">
              <w:rPr>
                <w:rFonts w:ascii="Myriad Pro" w:eastAsia="Times New Roman" w:hAnsi="Myriad Pro" w:cs="Times New Roman"/>
                <w:b/>
                <w:bCs/>
                <w:sz w:val="19"/>
                <w:szCs w:val="19"/>
              </w:rPr>
              <w:t xml:space="preserve">Outcome 3:        </w:t>
            </w:r>
          </w:p>
          <w:p w14:paraId="76B236F7" w14:textId="77777777" w:rsidR="004B3CBF" w:rsidRPr="004B3CBF" w:rsidRDefault="004B3CBF" w:rsidP="004B3CBF">
            <w:pPr>
              <w:spacing w:after="60" w:line="240" w:lineRule="auto"/>
              <w:jc w:val="both"/>
              <w:rPr>
                <w:rFonts w:ascii="Myriad Pro" w:eastAsia="Times New Roman" w:hAnsi="Myriad Pro" w:cs="Times New Roman"/>
                <w:sz w:val="19"/>
                <w:szCs w:val="19"/>
                <w:lang w:val="en-GB"/>
              </w:rPr>
            </w:pPr>
            <w:r w:rsidRPr="00816FE7">
              <w:rPr>
                <w:rFonts w:ascii="Myriad Pro" w:eastAsia="Times New Roman" w:hAnsi="Myriad Pro" w:cs="Times New Roman"/>
                <w:sz w:val="19"/>
                <w:szCs w:val="19"/>
                <w:lang w:val="en-GB"/>
              </w:rPr>
              <w:t>Strengthen resilience to shocks</w:t>
            </w:r>
            <w:r w:rsidRPr="004B3CBF">
              <w:rPr>
                <w:rFonts w:ascii="Myriad Pro" w:eastAsia="Times New Roman" w:hAnsi="Myriad Pro" w:cs="Times New Roman"/>
                <w:sz w:val="19"/>
                <w:szCs w:val="19"/>
                <w:lang w:val="en-GB"/>
              </w:rPr>
              <w:t xml:space="preserve"> and crisis</w:t>
            </w:r>
          </w:p>
          <w:p w14:paraId="2DF3A4EE" w14:textId="77777777" w:rsidR="004B3CBF" w:rsidRPr="004B3CBF" w:rsidRDefault="004B3CBF" w:rsidP="004B3CBF">
            <w:pPr>
              <w:shd w:val="clear" w:color="auto" w:fill="FFFFFF"/>
              <w:tabs>
                <w:tab w:val="left" w:pos="2850"/>
              </w:tabs>
              <w:spacing w:after="0" w:line="240" w:lineRule="auto"/>
              <w:rPr>
                <w:rFonts w:ascii="Myriad Pro" w:eastAsia="Calibri" w:hAnsi="Myriad Pro" w:cs="Times New Roman"/>
                <w:color w:val="000000"/>
                <w:sz w:val="20"/>
                <w:szCs w:val="20"/>
                <w:highlight w:val="green"/>
                <w:lang w:val="en-GB"/>
              </w:rPr>
            </w:pPr>
          </w:p>
        </w:tc>
      </w:tr>
      <w:tr w:rsidR="004B3CBF" w:rsidRPr="004B3CBF" w14:paraId="223AFD9C" w14:textId="77777777" w:rsidTr="008A28C3">
        <w:tc>
          <w:tcPr>
            <w:tcW w:w="5000" w:type="pct"/>
            <w:gridSpan w:val="8"/>
          </w:tcPr>
          <w:p w14:paraId="00009007" w14:textId="373420A8" w:rsidR="004B3CBF" w:rsidRPr="004B3CBF" w:rsidRDefault="004B3CBF" w:rsidP="004B3CBF">
            <w:pPr>
              <w:spacing w:after="0" w:line="240" w:lineRule="auto"/>
              <w:jc w:val="both"/>
              <w:rPr>
                <w:rFonts w:ascii="Myriad Pro" w:eastAsia="Times New Roman" w:hAnsi="Myriad Pro" w:cs="Times New Roman"/>
                <w:b/>
                <w:sz w:val="20"/>
                <w:szCs w:val="20"/>
                <w:lang w:val="en-GB"/>
              </w:rPr>
            </w:pPr>
            <w:r w:rsidRPr="004B3CBF">
              <w:rPr>
                <w:rFonts w:ascii="Myriad Pro" w:eastAsia="Times New Roman" w:hAnsi="Myriad Pro" w:cs="Times New Roman"/>
                <w:b/>
                <w:sz w:val="20"/>
                <w:szCs w:val="20"/>
                <w:lang w:val="en-GB"/>
              </w:rPr>
              <w:t xml:space="preserve">Outcome indicators as stated in the </w:t>
            </w:r>
            <w:r w:rsidR="00170EAC">
              <w:rPr>
                <w:rFonts w:ascii="Myriad Pro" w:eastAsia="Times New Roman" w:hAnsi="Myriad Pro" w:cs="Times New Roman"/>
                <w:b/>
                <w:sz w:val="20"/>
                <w:szCs w:val="20"/>
                <w:lang w:val="en-GB"/>
              </w:rPr>
              <w:t>PPF</w:t>
            </w:r>
            <w:r w:rsidRPr="004B3CBF">
              <w:rPr>
                <w:rFonts w:ascii="Myriad Pro" w:eastAsia="Times New Roman" w:hAnsi="Myriad Pro" w:cs="Times New Roman"/>
                <w:b/>
                <w:sz w:val="20"/>
                <w:szCs w:val="20"/>
                <w:lang w:val="en-GB"/>
              </w:rPr>
              <w:t xml:space="preserve"> Results and Resources Framework, including baseline and targets:</w:t>
            </w:r>
          </w:p>
          <w:p w14:paraId="30A20F6C" w14:textId="5D8DCEBC" w:rsidR="004B3CBF" w:rsidRPr="003F64B3" w:rsidRDefault="004B3CBF" w:rsidP="00AB281E">
            <w:pPr>
              <w:spacing w:after="0" w:line="240" w:lineRule="auto"/>
              <w:jc w:val="both"/>
              <w:rPr>
                <w:rFonts w:ascii="Myriad Pro" w:eastAsia="Times New Roman" w:hAnsi="Myriad Pro" w:cs="Times New Roman"/>
                <w:bCs/>
                <w:sz w:val="20"/>
                <w:szCs w:val="20"/>
                <w:lang w:val="en-GB"/>
              </w:rPr>
            </w:pPr>
            <w:r w:rsidRPr="003F64B3">
              <w:rPr>
                <w:rFonts w:ascii="Myriad Pro" w:eastAsia="Times New Roman" w:hAnsi="Myriad Pro" w:cs="Times New Roman"/>
                <w:bCs/>
                <w:sz w:val="20"/>
                <w:szCs w:val="20"/>
                <w:lang w:val="en-GB"/>
              </w:rPr>
              <w:t xml:space="preserve">Outcome 4.1 Indicator: % of families served by </w:t>
            </w:r>
            <w:r w:rsidR="00F770D2">
              <w:rPr>
                <w:rFonts w:ascii="Myriad Pro" w:eastAsia="Times New Roman" w:hAnsi="Myriad Pro" w:cs="Times New Roman"/>
                <w:bCs/>
                <w:sz w:val="20"/>
                <w:szCs w:val="20"/>
                <w:lang w:val="en-GB"/>
              </w:rPr>
              <w:t xml:space="preserve">medical </w:t>
            </w:r>
            <w:r w:rsidRPr="003F64B3">
              <w:rPr>
                <w:rFonts w:ascii="Myriad Pro" w:eastAsia="Times New Roman" w:hAnsi="Myriad Pro" w:cs="Times New Roman"/>
                <w:bCs/>
                <w:sz w:val="20"/>
                <w:szCs w:val="20"/>
                <w:lang w:val="en-GB"/>
              </w:rPr>
              <w:t>solid waste services.</w:t>
            </w:r>
          </w:p>
          <w:p w14:paraId="11CAC6B7" w14:textId="2E58D27E" w:rsidR="004B3CBF" w:rsidRPr="003F64B3" w:rsidRDefault="004B3CBF" w:rsidP="00AB281E">
            <w:pPr>
              <w:spacing w:after="0" w:line="240" w:lineRule="auto"/>
              <w:jc w:val="both"/>
              <w:rPr>
                <w:rFonts w:ascii="Myriad Pro" w:eastAsia="Times New Roman" w:hAnsi="Myriad Pro" w:cs="Times New Roman"/>
                <w:bCs/>
                <w:sz w:val="20"/>
                <w:szCs w:val="20"/>
                <w:lang w:val="en-GB"/>
              </w:rPr>
            </w:pPr>
            <w:r w:rsidRPr="003F64B3">
              <w:rPr>
                <w:rFonts w:ascii="Myriad Pro" w:eastAsia="Times New Roman" w:hAnsi="Myriad Pro" w:cs="Times New Roman"/>
                <w:bCs/>
                <w:sz w:val="20"/>
                <w:szCs w:val="20"/>
                <w:lang w:val="en-GB"/>
              </w:rPr>
              <w:lastRenderedPageBreak/>
              <w:t>Baseline:</w:t>
            </w:r>
            <w:r w:rsidR="00F770D2">
              <w:rPr>
                <w:rFonts w:ascii="Myriad Pro" w:eastAsia="Times New Roman" w:hAnsi="Myriad Pro" w:cs="Times New Roman"/>
                <w:bCs/>
                <w:sz w:val="20"/>
                <w:szCs w:val="20"/>
                <w:lang w:val="en-GB"/>
              </w:rPr>
              <w:t xml:space="preserve"> </w:t>
            </w:r>
            <w:r w:rsidR="00014403">
              <w:rPr>
                <w:rFonts w:ascii="Myriad Pro" w:eastAsia="Times New Roman" w:hAnsi="Myriad Pro" w:cs="Times New Roman"/>
                <w:bCs/>
                <w:sz w:val="20"/>
                <w:szCs w:val="20"/>
                <w:lang w:val="en-GB"/>
              </w:rPr>
              <w:t>N/A</w:t>
            </w:r>
          </w:p>
          <w:p w14:paraId="52387365" w14:textId="5152169E" w:rsidR="004B3CBF" w:rsidRPr="00DA5FD2" w:rsidRDefault="004B3CBF" w:rsidP="00AB281E">
            <w:pPr>
              <w:spacing w:after="0" w:line="240" w:lineRule="auto"/>
              <w:jc w:val="both"/>
              <w:rPr>
                <w:rFonts w:ascii="Myriad Pro" w:eastAsia="Times New Roman" w:hAnsi="Myriad Pro" w:cs="Times New Roman"/>
                <w:bCs/>
                <w:sz w:val="20"/>
                <w:szCs w:val="20"/>
                <w:lang w:val="en-GB"/>
              </w:rPr>
            </w:pPr>
            <w:r w:rsidRPr="003F64B3">
              <w:rPr>
                <w:rFonts w:ascii="Myriad Pro" w:eastAsia="Times New Roman" w:hAnsi="Myriad Pro" w:cs="Times New Roman"/>
                <w:bCs/>
                <w:sz w:val="20"/>
                <w:szCs w:val="20"/>
                <w:lang w:val="en-GB"/>
              </w:rPr>
              <w:t>Target:</w:t>
            </w:r>
            <w:r w:rsidR="00014403">
              <w:rPr>
                <w:rFonts w:ascii="Myriad Pro" w:eastAsia="Times New Roman" w:hAnsi="Myriad Pro" w:cs="Times New Roman"/>
                <w:bCs/>
                <w:sz w:val="20"/>
                <w:szCs w:val="20"/>
                <w:lang w:val="en-GB"/>
              </w:rPr>
              <w:t xml:space="preserve"> 50%</w:t>
            </w:r>
            <w:r w:rsidR="008C3292">
              <w:rPr>
                <w:rFonts w:ascii="Myriad Pro" w:eastAsia="Times New Roman" w:hAnsi="Myriad Pro" w:cs="Times New Roman"/>
                <w:bCs/>
                <w:sz w:val="20"/>
                <w:szCs w:val="20"/>
                <w:lang w:val="en-GB"/>
              </w:rPr>
              <w:t xml:space="preserve"> of the Middle and South Governorates</w:t>
            </w:r>
          </w:p>
          <w:p w14:paraId="5AAFB837" w14:textId="77777777" w:rsidR="004B3CBF" w:rsidRPr="004B3CBF" w:rsidRDefault="004B3CBF" w:rsidP="004B3CBF">
            <w:pPr>
              <w:spacing w:after="0" w:line="240" w:lineRule="auto"/>
              <w:jc w:val="both"/>
              <w:rPr>
                <w:rFonts w:ascii="Myriad Pro" w:eastAsia="Times New Roman" w:hAnsi="Myriad Pro" w:cs="Times New Roman"/>
                <w:b/>
                <w:sz w:val="20"/>
                <w:szCs w:val="20"/>
                <w:highlight w:val="green"/>
                <w:lang w:val="en-GB"/>
              </w:rPr>
            </w:pPr>
          </w:p>
        </w:tc>
      </w:tr>
      <w:tr w:rsidR="004B3CBF" w:rsidRPr="004B3CBF" w14:paraId="50723A01" w14:textId="77777777" w:rsidTr="008A28C3">
        <w:tc>
          <w:tcPr>
            <w:tcW w:w="5000" w:type="pct"/>
            <w:gridSpan w:val="8"/>
          </w:tcPr>
          <w:p w14:paraId="4C20052A" w14:textId="77777777" w:rsidR="004B3CBF" w:rsidRPr="004B3CBF" w:rsidRDefault="004B3CBF" w:rsidP="004B3CBF">
            <w:pPr>
              <w:spacing w:after="0" w:line="240" w:lineRule="auto"/>
              <w:jc w:val="both"/>
              <w:rPr>
                <w:rFonts w:ascii="Myriad Pro" w:eastAsia="Times New Roman" w:hAnsi="Myriad Pro" w:cs="Times New Roman"/>
                <w:b/>
                <w:sz w:val="20"/>
                <w:szCs w:val="20"/>
                <w:lang w:val="en-GB"/>
              </w:rPr>
            </w:pPr>
            <w:r w:rsidRPr="004B3CBF">
              <w:rPr>
                <w:rFonts w:ascii="Myriad Pro" w:eastAsia="Times New Roman" w:hAnsi="Myriad Pro" w:cs="Times New Roman"/>
                <w:b/>
                <w:sz w:val="20"/>
                <w:szCs w:val="20"/>
                <w:lang w:val="en-GB"/>
              </w:rPr>
              <w:lastRenderedPageBreak/>
              <w:t xml:space="preserve">Applicable Output(s) from the UNDP Strategic Plan: </w:t>
            </w:r>
          </w:p>
          <w:p w14:paraId="4FBE4356" w14:textId="4343B156" w:rsidR="00913FC3" w:rsidRDefault="00913FC3" w:rsidP="004B3CBF">
            <w:pPr>
              <w:spacing w:after="0" w:line="240" w:lineRule="auto"/>
              <w:rPr>
                <w:rFonts w:ascii="Myriad Pro" w:eastAsia="Calibri,Arial,ＭＳ 明朝" w:hAnsi="Myriad Pro" w:cs="Arial"/>
                <w:b/>
                <w:bCs/>
                <w:sz w:val="20"/>
                <w:szCs w:val="20"/>
                <w:lang w:val="en-GB"/>
              </w:rPr>
            </w:pPr>
          </w:p>
          <w:p w14:paraId="16F705BD" w14:textId="35235C73" w:rsidR="00913FC3" w:rsidRDefault="00913FC3" w:rsidP="004B3CBF">
            <w:pPr>
              <w:spacing w:after="0" w:line="240" w:lineRule="auto"/>
              <w:rPr>
                <w:rFonts w:ascii="Myriad Pro" w:eastAsia="Calibri,Arial,ＭＳ 明朝" w:hAnsi="Myriad Pro" w:cs="Arial"/>
                <w:b/>
                <w:bCs/>
                <w:sz w:val="20"/>
                <w:szCs w:val="20"/>
                <w:lang w:val="en-GB"/>
              </w:rPr>
            </w:pPr>
            <w:r>
              <w:rPr>
                <w:rFonts w:ascii="Myriad Pro" w:eastAsia="Calibri,Arial,ＭＳ 明朝" w:hAnsi="Myriad Pro" w:cs="Arial"/>
                <w:b/>
                <w:bCs/>
                <w:sz w:val="20"/>
                <w:szCs w:val="20"/>
                <w:lang w:val="en-GB"/>
              </w:rPr>
              <w:t>SP Outputs</w:t>
            </w:r>
          </w:p>
          <w:p w14:paraId="289E6E23" w14:textId="76382FB0" w:rsidR="00913FC3" w:rsidRPr="00913FC3" w:rsidRDefault="00913FC3" w:rsidP="00913FC3">
            <w:pPr>
              <w:spacing w:after="60" w:line="240" w:lineRule="auto"/>
              <w:jc w:val="both"/>
              <w:rPr>
                <w:rFonts w:ascii="Myriad Pro" w:eastAsia="Times New Roman" w:hAnsi="Myriad Pro" w:cstheme="minorHAnsi"/>
                <w:sz w:val="20"/>
                <w:szCs w:val="20"/>
                <w:lang w:val="en-GB"/>
              </w:rPr>
            </w:pPr>
            <w:r w:rsidRPr="004B3CBF">
              <w:rPr>
                <w:rFonts w:ascii="Myriad Pro" w:eastAsia="Times New Roman" w:hAnsi="Myriad Pro" w:cstheme="minorHAnsi"/>
                <w:sz w:val="20"/>
                <w:szCs w:val="20"/>
                <w:lang w:val="en-GB"/>
              </w:rPr>
              <w:t>Output</w:t>
            </w:r>
            <w:r w:rsidRPr="00913FC3">
              <w:rPr>
                <w:rFonts w:ascii="Myriad Pro" w:eastAsia="Times New Roman" w:hAnsi="Myriad Pro" w:cstheme="minorHAnsi"/>
                <w:sz w:val="20"/>
                <w:szCs w:val="20"/>
                <w:lang w:val="en-GB"/>
              </w:rPr>
              <w:t xml:space="preserve"> 1.2.1 Capacities at national and sub-national levels strengthened to promote inclusive local economic development and deliver basic services4 including HIV and related services</w:t>
            </w:r>
          </w:p>
          <w:p w14:paraId="4D37C04E" w14:textId="77777777" w:rsidR="00913FC3" w:rsidRDefault="00913FC3" w:rsidP="00913FC3">
            <w:pPr>
              <w:spacing w:after="60" w:line="240" w:lineRule="auto"/>
              <w:jc w:val="both"/>
              <w:rPr>
                <w:rFonts w:ascii="Myriad Pro" w:eastAsia="Calibri,Arial,ＭＳ 明朝" w:hAnsi="Myriad Pro" w:cs="Arial"/>
                <w:b/>
                <w:bCs/>
                <w:sz w:val="20"/>
                <w:szCs w:val="20"/>
                <w:lang w:val="en-GB"/>
              </w:rPr>
            </w:pPr>
            <w:r w:rsidRPr="003F64B3">
              <w:rPr>
                <w:rFonts w:ascii="Myriad Pro" w:eastAsia="Calibri,Arial,ＭＳ 明朝" w:hAnsi="Myriad Pro" w:cs="Arial"/>
                <w:b/>
                <w:bCs/>
                <w:sz w:val="20"/>
                <w:szCs w:val="20"/>
                <w:lang w:val="en-GB"/>
              </w:rPr>
              <w:t>Indicators</w:t>
            </w:r>
          </w:p>
          <w:p w14:paraId="6164D840" w14:textId="04B95494" w:rsidR="00913FC3" w:rsidRDefault="00913FC3" w:rsidP="00913FC3">
            <w:pPr>
              <w:spacing w:after="60" w:line="240" w:lineRule="auto"/>
              <w:jc w:val="both"/>
              <w:rPr>
                <w:rFonts w:ascii="Myriad Pro" w:eastAsia="Times New Roman" w:hAnsi="Myriad Pro" w:cstheme="minorHAnsi"/>
                <w:bCs/>
                <w:sz w:val="20"/>
                <w:szCs w:val="20"/>
                <w:lang w:val="en-GB"/>
              </w:rPr>
            </w:pPr>
            <w:r w:rsidRPr="00913FC3">
              <w:rPr>
                <w:rFonts w:ascii="Myriad Pro" w:eastAsia="Times New Roman" w:hAnsi="Myriad Pro" w:cstheme="minorHAnsi"/>
                <w:bCs/>
                <w:sz w:val="20"/>
                <w:szCs w:val="20"/>
                <w:lang w:val="en-GB"/>
              </w:rPr>
              <w:t>Number and proportion of people accessing basic services</w:t>
            </w:r>
          </w:p>
          <w:p w14:paraId="54EE64B7" w14:textId="6A8ACA97" w:rsidR="00913FC3" w:rsidRDefault="00913FC3" w:rsidP="00913FC3">
            <w:pPr>
              <w:spacing w:after="60" w:line="240" w:lineRule="auto"/>
              <w:jc w:val="both"/>
              <w:rPr>
                <w:rFonts w:ascii="Myriad Pro" w:eastAsia="Times New Roman" w:hAnsi="Myriad Pro" w:cstheme="minorHAnsi"/>
                <w:bCs/>
                <w:sz w:val="20"/>
                <w:szCs w:val="20"/>
                <w:lang w:val="en-GB"/>
              </w:rPr>
            </w:pPr>
            <w:r>
              <w:rPr>
                <w:rFonts w:ascii="Myriad Pro" w:eastAsia="Times New Roman" w:hAnsi="Myriad Pro" w:cstheme="minorHAnsi"/>
                <w:bCs/>
                <w:sz w:val="20"/>
                <w:szCs w:val="20"/>
                <w:lang w:val="en-GB"/>
              </w:rPr>
              <w:t>Baseline: 0</w:t>
            </w:r>
          </w:p>
          <w:p w14:paraId="698AFBF0" w14:textId="2539BFE0" w:rsidR="00913FC3" w:rsidRPr="00913FC3" w:rsidRDefault="00913FC3" w:rsidP="00913FC3">
            <w:pPr>
              <w:spacing w:after="60" w:line="240" w:lineRule="auto"/>
              <w:jc w:val="both"/>
              <w:rPr>
                <w:rFonts w:ascii="Myriad Pro" w:eastAsia="Times New Roman" w:hAnsi="Myriad Pro" w:cstheme="minorHAnsi"/>
                <w:bCs/>
                <w:sz w:val="20"/>
                <w:szCs w:val="20"/>
                <w:lang w:val="en-GB"/>
              </w:rPr>
            </w:pPr>
            <w:r>
              <w:rPr>
                <w:rFonts w:ascii="Myriad Pro" w:eastAsia="Times New Roman" w:hAnsi="Myriad Pro" w:cstheme="minorHAnsi"/>
                <w:bCs/>
                <w:sz w:val="20"/>
                <w:szCs w:val="20"/>
                <w:lang w:val="en-GB"/>
              </w:rPr>
              <w:t>Target: 390,000</w:t>
            </w:r>
          </w:p>
          <w:p w14:paraId="2934D194" w14:textId="77777777" w:rsidR="00913FC3" w:rsidRDefault="00913FC3" w:rsidP="004B3CBF">
            <w:pPr>
              <w:spacing w:after="0" w:line="240" w:lineRule="auto"/>
              <w:rPr>
                <w:rFonts w:ascii="Myriad Pro" w:eastAsia="Calibri,Arial,ＭＳ 明朝" w:hAnsi="Myriad Pro" w:cs="Arial"/>
                <w:b/>
                <w:bCs/>
                <w:sz w:val="20"/>
                <w:szCs w:val="20"/>
                <w:lang w:val="en-GB"/>
              </w:rPr>
            </w:pPr>
          </w:p>
          <w:p w14:paraId="0372FEA5" w14:textId="5C1C93F2" w:rsidR="004B3CBF" w:rsidRPr="004B3CBF" w:rsidRDefault="00913FC3" w:rsidP="004B3CBF">
            <w:pPr>
              <w:spacing w:after="0" w:line="240" w:lineRule="auto"/>
              <w:rPr>
                <w:rFonts w:ascii="Myriad Pro" w:eastAsia="Calibri,Arial,ＭＳ 明朝" w:hAnsi="Myriad Pro" w:cs="Arial"/>
                <w:sz w:val="20"/>
                <w:szCs w:val="20"/>
                <w:lang w:val="en-GB"/>
              </w:rPr>
            </w:pPr>
            <w:r>
              <w:rPr>
                <w:rFonts w:ascii="Myriad Pro" w:eastAsia="Calibri,Arial,ＭＳ 明朝" w:hAnsi="Myriad Pro" w:cs="Arial"/>
                <w:b/>
                <w:bCs/>
                <w:sz w:val="20"/>
                <w:szCs w:val="20"/>
                <w:lang w:val="en-GB"/>
              </w:rPr>
              <w:t xml:space="preserve">PPF </w:t>
            </w:r>
            <w:r w:rsidR="004B3CBF" w:rsidRPr="004B3CBF">
              <w:rPr>
                <w:rFonts w:ascii="Myriad Pro" w:eastAsia="Calibri,Arial,ＭＳ 明朝" w:hAnsi="Myriad Pro" w:cs="Arial"/>
                <w:b/>
                <w:bCs/>
                <w:sz w:val="20"/>
                <w:szCs w:val="20"/>
                <w:lang w:val="en-GB"/>
              </w:rPr>
              <w:t>Outputs</w:t>
            </w:r>
            <w:r w:rsidR="004B3CBF" w:rsidRPr="004B3CBF">
              <w:rPr>
                <w:rFonts w:ascii="Myriad Pro" w:eastAsia="Calibri,Arial,ＭＳ 明朝" w:hAnsi="Myriad Pro" w:cs="Arial"/>
                <w:sz w:val="20"/>
                <w:szCs w:val="20"/>
                <w:lang w:val="en-GB"/>
              </w:rPr>
              <w:t xml:space="preserve">: </w:t>
            </w:r>
          </w:p>
          <w:p w14:paraId="6D9FA002" w14:textId="77777777" w:rsidR="004B3CBF" w:rsidRPr="004B3CBF" w:rsidRDefault="004B3CBF" w:rsidP="004B3CBF">
            <w:pPr>
              <w:spacing w:after="0" w:line="240" w:lineRule="auto"/>
              <w:rPr>
                <w:rFonts w:ascii="Myriad Pro" w:eastAsia="Calibri,Arial,ＭＳ 明朝" w:hAnsi="Myriad Pro" w:cs="Arial"/>
                <w:sz w:val="20"/>
                <w:szCs w:val="20"/>
                <w:highlight w:val="green"/>
                <w:lang w:val="en-GB"/>
              </w:rPr>
            </w:pPr>
          </w:p>
          <w:p w14:paraId="1FCA630A" w14:textId="77777777" w:rsidR="004B3CBF" w:rsidRPr="004B3CBF" w:rsidRDefault="004B3CBF" w:rsidP="004B3CBF">
            <w:pPr>
              <w:spacing w:after="60" w:line="240" w:lineRule="auto"/>
              <w:jc w:val="both"/>
              <w:rPr>
                <w:rFonts w:ascii="Myriad Pro" w:eastAsia="Times New Roman" w:hAnsi="Myriad Pro" w:cstheme="minorHAnsi"/>
                <w:sz w:val="20"/>
                <w:szCs w:val="20"/>
                <w:lang w:val="en-GB"/>
              </w:rPr>
            </w:pPr>
            <w:r w:rsidRPr="004B3CBF">
              <w:rPr>
                <w:rFonts w:ascii="Myriad Pro" w:eastAsia="Times New Roman" w:hAnsi="Myriad Pro" w:cstheme="minorHAnsi"/>
                <w:sz w:val="20"/>
                <w:szCs w:val="20"/>
                <w:lang w:val="en-GB"/>
              </w:rPr>
              <w:t>Output 4.1.3: Support and build the capacity of PWA, Ministry of Local Government, and related municipalities in wastewater and solid waste management (i.e. wastewater tariff, cost recovery, promote community participation, and raise awareness) and Improve access to wastewater and solid waste services including collection, treatment and reuse/recycling</w:t>
            </w:r>
          </w:p>
          <w:p w14:paraId="32464948" w14:textId="77777777" w:rsidR="004B3CBF" w:rsidRPr="004B3CBF" w:rsidRDefault="004B3CBF" w:rsidP="004B3CBF">
            <w:pPr>
              <w:spacing w:after="0" w:line="240" w:lineRule="auto"/>
              <w:rPr>
                <w:rFonts w:ascii="Myriad Pro" w:eastAsia="Calibri,Arial,ＭＳ 明朝" w:hAnsi="Myriad Pro" w:cs="Arial"/>
                <w:sz w:val="20"/>
                <w:szCs w:val="20"/>
                <w:highlight w:val="green"/>
                <w:lang w:val="en-GB"/>
              </w:rPr>
            </w:pPr>
          </w:p>
          <w:p w14:paraId="4D76100B" w14:textId="77777777" w:rsidR="004B3CBF" w:rsidRPr="003F64B3" w:rsidRDefault="004B3CBF" w:rsidP="004B3CBF">
            <w:pPr>
              <w:spacing w:after="0" w:line="240" w:lineRule="auto"/>
              <w:rPr>
                <w:rFonts w:ascii="Myriad Pro" w:eastAsia="Calibri,Arial,ＭＳ 明朝" w:hAnsi="Myriad Pro" w:cs="Arial"/>
                <w:b/>
                <w:bCs/>
                <w:sz w:val="20"/>
                <w:szCs w:val="20"/>
                <w:lang w:val="en-GB"/>
              </w:rPr>
            </w:pPr>
            <w:r w:rsidRPr="003F64B3">
              <w:rPr>
                <w:rFonts w:ascii="Myriad Pro" w:eastAsia="Calibri,Arial,ＭＳ 明朝" w:hAnsi="Myriad Pro" w:cs="Arial"/>
                <w:b/>
                <w:bCs/>
                <w:sz w:val="20"/>
                <w:szCs w:val="20"/>
                <w:lang w:val="en-GB"/>
              </w:rPr>
              <w:t>Indicators:</w:t>
            </w:r>
          </w:p>
          <w:p w14:paraId="45525B60" w14:textId="015125B7" w:rsidR="004B3CBF" w:rsidRPr="003F64B3" w:rsidRDefault="004B3CBF" w:rsidP="004B3CBF">
            <w:pPr>
              <w:spacing w:after="60" w:line="240" w:lineRule="auto"/>
              <w:jc w:val="both"/>
              <w:rPr>
                <w:rFonts w:ascii="Myriad Pro" w:eastAsia="Times New Roman" w:hAnsi="Myriad Pro" w:cstheme="minorHAnsi"/>
                <w:sz w:val="20"/>
                <w:szCs w:val="20"/>
                <w:lang w:val="en-GB"/>
              </w:rPr>
            </w:pPr>
            <w:r w:rsidRPr="003F64B3">
              <w:rPr>
                <w:rFonts w:ascii="Myriad Pro" w:eastAsia="Times New Roman" w:hAnsi="Myriad Pro" w:cstheme="minorHAnsi"/>
                <w:bCs/>
                <w:sz w:val="20"/>
                <w:szCs w:val="20"/>
                <w:lang w:val="en-GB"/>
              </w:rPr>
              <w:t xml:space="preserve">Number of families with improved access to </w:t>
            </w:r>
            <w:r w:rsidR="00F770D2">
              <w:rPr>
                <w:rFonts w:ascii="Myriad Pro" w:eastAsia="Times New Roman" w:hAnsi="Myriad Pro" w:cstheme="minorHAnsi"/>
                <w:bCs/>
                <w:sz w:val="20"/>
                <w:szCs w:val="20"/>
                <w:lang w:val="en-GB"/>
              </w:rPr>
              <w:t xml:space="preserve">medical </w:t>
            </w:r>
            <w:r w:rsidR="004C03C5">
              <w:rPr>
                <w:rFonts w:ascii="Myriad Pro" w:eastAsia="Times New Roman" w:hAnsi="Myriad Pro" w:cstheme="minorHAnsi"/>
                <w:bCs/>
                <w:sz w:val="20"/>
                <w:szCs w:val="20"/>
                <w:lang w:val="en-GB"/>
              </w:rPr>
              <w:t>solid waste services</w:t>
            </w:r>
            <w:r w:rsidRPr="003F64B3">
              <w:rPr>
                <w:rFonts w:ascii="Myriad Pro" w:eastAsia="Times New Roman" w:hAnsi="Myriad Pro" w:cstheme="minorHAnsi"/>
                <w:bCs/>
                <w:sz w:val="20"/>
                <w:szCs w:val="20"/>
                <w:lang w:val="en-GB"/>
              </w:rPr>
              <w:t>.</w:t>
            </w:r>
          </w:p>
          <w:p w14:paraId="7115CB63" w14:textId="04BC2C64" w:rsidR="006E47B4" w:rsidRPr="003F64B3" w:rsidRDefault="004B3CBF" w:rsidP="004B3CBF">
            <w:pPr>
              <w:spacing w:after="60" w:line="240" w:lineRule="auto"/>
              <w:jc w:val="both"/>
              <w:rPr>
                <w:rFonts w:ascii="Myriad Pro" w:eastAsia="Times New Roman" w:hAnsi="Myriad Pro" w:cstheme="minorHAnsi"/>
                <w:bCs/>
                <w:sz w:val="20"/>
                <w:szCs w:val="20"/>
                <w:lang w:val="en-GB"/>
              </w:rPr>
            </w:pPr>
            <w:r w:rsidRPr="003F64B3">
              <w:rPr>
                <w:rFonts w:ascii="Myriad Pro" w:eastAsia="Times New Roman" w:hAnsi="Myriad Pro" w:cstheme="minorHAnsi"/>
                <w:bCs/>
                <w:sz w:val="20"/>
                <w:szCs w:val="20"/>
                <w:lang w:val="en-GB"/>
              </w:rPr>
              <w:t xml:space="preserve">Baseline: </w:t>
            </w:r>
            <w:r w:rsidR="004754B7">
              <w:rPr>
                <w:rFonts w:ascii="Myriad Pro" w:eastAsia="Times New Roman" w:hAnsi="Myriad Pro" w:cstheme="minorHAnsi"/>
                <w:bCs/>
                <w:sz w:val="20"/>
                <w:szCs w:val="20"/>
                <w:lang w:val="en-GB"/>
              </w:rPr>
              <w:t>0</w:t>
            </w:r>
          </w:p>
          <w:p w14:paraId="03884280" w14:textId="5025323F" w:rsidR="004B3CBF" w:rsidRPr="004B3CBF" w:rsidRDefault="004B3CBF" w:rsidP="004B3CBF">
            <w:pPr>
              <w:spacing w:after="60" w:line="240" w:lineRule="auto"/>
              <w:jc w:val="both"/>
              <w:rPr>
                <w:rFonts w:ascii="Myriad Pro" w:eastAsia="Times New Roman" w:hAnsi="Myriad Pro" w:cstheme="minorHAnsi"/>
                <w:bCs/>
                <w:sz w:val="20"/>
                <w:szCs w:val="20"/>
                <w:lang w:val="en-GB"/>
              </w:rPr>
            </w:pPr>
            <w:r w:rsidRPr="003F64B3">
              <w:rPr>
                <w:rFonts w:ascii="Myriad Pro" w:eastAsia="Times New Roman" w:hAnsi="Myriad Pro" w:cstheme="minorHAnsi"/>
                <w:bCs/>
                <w:sz w:val="20"/>
                <w:szCs w:val="20"/>
                <w:lang w:val="en-GB"/>
              </w:rPr>
              <w:t xml:space="preserve">Target: </w:t>
            </w:r>
            <w:r w:rsidR="00066C69">
              <w:rPr>
                <w:rFonts w:ascii="Myriad Pro" w:eastAsia="Times New Roman" w:hAnsi="Myriad Pro" w:cstheme="minorHAnsi"/>
                <w:bCs/>
                <w:sz w:val="20"/>
                <w:szCs w:val="20"/>
                <w:lang w:val="en-GB"/>
              </w:rPr>
              <w:t>78,000</w:t>
            </w:r>
          </w:p>
          <w:p w14:paraId="1D6BED10" w14:textId="77777777" w:rsidR="004B3CBF" w:rsidRPr="004B3CBF" w:rsidRDefault="004B3CBF" w:rsidP="004B3CBF">
            <w:pPr>
              <w:spacing w:after="0" w:line="240" w:lineRule="auto"/>
              <w:jc w:val="both"/>
              <w:rPr>
                <w:rFonts w:ascii="Myriad Pro" w:eastAsia="Times New Roman" w:hAnsi="Myriad Pro" w:cs="Arial"/>
                <w:sz w:val="20"/>
                <w:szCs w:val="20"/>
                <w:highlight w:val="green"/>
                <w:lang w:val="en-GB"/>
              </w:rPr>
            </w:pPr>
          </w:p>
        </w:tc>
      </w:tr>
      <w:tr w:rsidR="004B3CBF" w:rsidRPr="004B3CBF" w14:paraId="4D73C6E0" w14:textId="77777777" w:rsidTr="008A28C3">
        <w:tc>
          <w:tcPr>
            <w:tcW w:w="5000" w:type="pct"/>
            <w:gridSpan w:val="8"/>
            <w:tcBorders>
              <w:bottom w:val="single" w:sz="4" w:space="0" w:color="auto"/>
            </w:tcBorders>
          </w:tcPr>
          <w:p w14:paraId="4928253C" w14:textId="77777777" w:rsidR="004B3CBF" w:rsidRPr="004B3CBF" w:rsidRDefault="004B3CBF" w:rsidP="004B3CBF">
            <w:pPr>
              <w:spacing w:after="0" w:line="240" w:lineRule="auto"/>
              <w:jc w:val="both"/>
              <w:rPr>
                <w:rFonts w:ascii="Myriad Pro" w:eastAsia="Times New Roman" w:hAnsi="Myriad Pro" w:cs="Times New Roman"/>
                <w:b/>
                <w:szCs w:val="24"/>
                <w:lang w:val="en-GB"/>
              </w:rPr>
            </w:pPr>
            <w:r w:rsidRPr="004B3CBF">
              <w:rPr>
                <w:rFonts w:ascii="Myriad Pro" w:eastAsia="Times New Roman" w:hAnsi="Myriad Pro" w:cs="Times New Roman"/>
                <w:b/>
                <w:sz w:val="20"/>
                <w:szCs w:val="20"/>
                <w:lang w:val="en-GB"/>
              </w:rPr>
              <w:t>Project title and Atlas Project Number:</w:t>
            </w:r>
            <w:r w:rsidRPr="004B3CBF">
              <w:rPr>
                <w:rFonts w:ascii="Myriad Pro" w:eastAsia="Times New Roman" w:hAnsi="Myriad Pro" w:cs="Times New Roman"/>
                <w:b/>
                <w:szCs w:val="24"/>
                <w:lang w:val="en-GB"/>
              </w:rPr>
              <w:t xml:space="preserve"> </w:t>
            </w:r>
          </w:p>
          <w:p w14:paraId="242945B7" w14:textId="77777777" w:rsidR="004B3CBF" w:rsidRPr="004B3CBF" w:rsidRDefault="004B3CBF" w:rsidP="004B3CBF">
            <w:pPr>
              <w:widowControl w:val="0"/>
              <w:spacing w:after="60" w:line="240" w:lineRule="auto"/>
              <w:rPr>
                <w:rFonts w:ascii="Myriad Pro" w:eastAsia="Times New Roman" w:hAnsi="Myriad Pro" w:cs="Times New Roman"/>
                <w:sz w:val="20"/>
                <w:szCs w:val="20"/>
                <w:lang w:val="en-GB"/>
              </w:rPr>
            </w:pPr>
            <w:r w:rsidRPr="004B3CBF">
              <w:rPr>
                <w:rFonts w:ascii="Myriad Pro" w:eastAsia="Times New Roman" w:hAnsi="Myriad Pro" w:cs="Times New Roman"/>
                <w:sz w:val="20"/>
                <w:szCs w:val="20"/>
                <w:lang w:val="en-GB"/>
              </w:rPr>
              <w:t>Improvement of Health Care Waste Management system in the Southern Governorates of the Gaza Strip</w:t>
            </w:r>
          </w:p>
          <w:p w14:paraId="5E644BEE" w14:textId="77777777" w:rsidR="004B3CBF" w:rsidRPr="004B3CBF" w:rsidRDefault="004B3CBF" w:rsidP="004B3CBF">
            <w:pPr>
              <w:spacing w:after="0" w:line="240" w:lineRule="auto"/>
              <w:jc w:val="both"/>
              <w:rPr>
                <w:rFonts w:ascii="Myriad Pro" w:eastAsia="Times New Roman" w:hAnsi="Myriad Pro" w:cs="Times New Roman"/>
                <w:sz w:val="20"/>
                <w:szCs w:val="20"/>
                <w:lang w:val="en-GB"/>
              </w:rPr>
            </w:pPr>
            <w:r w:rsidRPr="004B3CBF">
              <w:rPr>
                <w:rFonts w:ascii="Myriad Pro" w:eastAsia="Times New Roman" w:hAnsi="Myriad Pro" w:cs="Times New Roman"/>
                <w:sz w:val="20"/>
                <w:szCs w:val="20"/>
                <w:lang w:val="en-GB"/>
              </w:rPr>
              <w:t>Atlas Proposal Number: 109210</w:t>
            </w:r>
          </w:p>
          <w:p w14:paraId="392D657A" w14:textId="77777777" w:rsidR="004B3CBF" w:rsidRDefault="004B3CBF" w:rsidP="004B3CBF">
            <w:pPr>
              <w:spacing w:after="0" w:line="240" w:lineRule="auto"/>
              <w:jc w:val="both"/>
              <w:rPr>
                <w:rFonts w:ascii="Myriad Pro" w:eastAsia="Times New Roman" w:hAnsi="Myriad Pro" w:cs="Times New Roman"/>
                <w:sz w:val="20"/>
                <w:szCs w:val="20"/>
                <w:lang w:val="en-GB"/>
              </w:rPr>
            </w:pPr>
            <w:r w:rsidRPr="004B3CBF">
              <w:rPr>
                <w:rFonts w:ascii="Myriad Pro" w:eastAsia="Times New Roman" w:hAnsi="Myriad Pro" w:cs="Times New Roman"/>
                <w:sz w:val="20"/>
                <w:szCs w:val="20"/>
                <w:lang w:val="en-GB"/>
              </w:rPr>
              <w:t>Atlas Output Number: 108575</w:t>
            </w:r>
          </w:p>
          <w:p w14:paraId="48C1CA1E" w14:textId="47DA0CDF" w:rsidR="007E7D24" w:rsidRPr="004B3CBF" w:rsidRDefault="007E7D24" w:rsidP="008E66B7">
            <w:pPr>
              <w:spacing w:after="0" w:line="240" w:lineRule="auto"/>
              <w:jc w:val="both"/>
              <w:rPr>
                <w:rFonts w:ascii="Myriad Pro" w:eastAsia="Times New Roman" w:hAnsi="Myriad Pro" w:cs="Times New Roman"/>
                <w:b/>
                <w:sz w:val="20"/>
                <w:szCs w:val="20"/>
                <w:lang w:val="en-GB"/>
              </w:rPr>
            </w:pPr>
          </w:p>
        </w:tc>
      </w:tr>
      <w:tr w:rsidR="004B3CBF" w:rsidRPr="004B3CBF" w14:paraId="151B16D3" w14:textId="77777777" w:rsidTr="0012226D">
        <w:tc>
          <w:tcPr>
            <w:tcW w:w="790" w:type="pct"/>
            <w:vMerge w:val="restart"/>
            <w:shd w:val="clear" w:color="auto" w:fill="FFFF99"/>
          </w:tcPr>
          <w:p w14:paraId="6DA16161" w14:textId="77777777" w:rsidR="004B3CBF" w:rsidRPr="004B3CBF" w:rsidRDefault="004B3CBF" w:rsidP="004B3CBF">
            <w:pPr>
              <w:spacing w:before="60" w:after="60" w:line="240" w:lineRule="auto"/>
              <w:jc w:val="center"/>
              <w:rPr>
                <w:rFonts w:ascii="Myriad Pro" w:eastAsia="Times New Roman" w:hAnsi="Myriad Pro" w:cs="Arial"/>
                <w:b/>
                <w:sz w:val="20"/>
                <w:szCs w:val="20"/>
                <w:lang w:val="en-GB"/>
              </w:rPr>
            </w:pPr>
            <w:r w:rsidRPr="004B3CBF">
              <w:rPr>
                <w:rFonts w:ascii="Myriad Pro" w:eastAsia="Times New Roman" w:hAnsi="Myriad Pro" w:cs="Arial"/>
                <w:b/>
                <w:sz w:val="20"/>
                <w:szCs w:val="20"/>
                <w:lang w:val="en-GB"/>
              </w:rPr>
              <w:t xml:space="preserve">EXPECTED OUTPUTS </w:t>
            </w:r>
          </w:p>
        </w:tc>
        <w:tc>
          <w:tcPr>
            <w:tcW w:w="741" w:type="pct"/>
            <w:vMerge w:val="restart"/>
            <w:shd w:val="clear" w:color="auto" w:fill="FFFF99"/>
          </w:tcPr>
          <w:p w14:paraId="6321B68E" w14:textId="77777777" w:rsidR="004B3CBF" w:rsidRPr="004B3CBF" w:rsidRDefault="004B3CBF" w:rsidP="004B3CBF">
            <w:pPr>
              <w:spacing w:before="60" w:after="60" w:line="240" w:lineRule="auto"/>
              <w:jc w:val="center"/>
              <w:rPr>
                <w:rFonts w:ascii="Myriad Pro" w:eastAsia="Times New Roman" w:hAnsi="Myriad Pro" w:cs="Arial"/>
                <w:b/>
                <w:sz w:val="20"/>
                <w:szCs w:val="20"/>
                <w:lang w:val="en-GB"/>
              </w:rPr>
            </w:pPr>
            <w:r w:rsidRPr="004B3CBF">
              <w:rPr>
                <w:rFonts w:ascii="Myriad Pro" w:eastAsia="Times New Roman" w:hAnsi="Myriad Pro" w:cs="Arial"/>
                <w:b/>
                <w:sz w:val="20"/>
                <w:szCs w:val="20"/>
                <w:lang w:val="en-GB"/>
              </w:rPr>
              <w:t>OUTPUT INDICATORS</w:t>
            </w:r>
          </w:p>
        </w:tc>
        <w:tc>
          <w:tcPr>
            <w:tcW w:w="526" w:type="pct"/>
            <w:vMerge w:val="restart"/>
            <w:shd w:val="clear" w:color="auto" w:fill="FFFF99"/>
          </w:tcPr>
          <w:p w14:paraId="1F654A38" w14:textId="77777777" w:rsidR="004B3CBF" w:rsidRPr="004B3CBF" w:rsidRDefault="004B3CBF" w:rsidP="004B3CBF">
            <w:pPr>
              <w:spacing w:before="60" w:after="60" w:line="240" w:lineRule="auto"/>
              <w:jc w:val="center"/>
              <w:rPr>
                <w:rFonts w:ascii="Myriad Pro" w:eastAsia="Times New Roman" w:hAnsi="Myriad Pro" w:cs="Arial"/>
                <w:b/>
                <w:sz w:val="20"/>
                <w:szCs w:val="20"/>
                <w:lang w:val="en-GB"/>
              </w:rPr>
            </w:pPr>
            <w:r w:rsidRPr="004B3CBF">
              <w:rPr>
                <w:rFonts w:ascii="Myriad Pro" w:eastAsia="Times New Roman" w:hAnsi="Myriad Pro" w:cs="Arial"/>
                <w:b/>
                <w:sz w:val="20"/>
                <w:szCs w:val="20"/>
                <w:lang w:val="en-GB"/>
              </w:rPr>
              <w:t>DATA SOURCE</w:t>
            </w:r>
          </w:p>
        </w:tc>
        <w:tc>
          <w:tcPr>
            <w:tcW w:w="1075" w:type="pct"/>
            <w:gridSpan w:val="2"/>
            <w:shd w:val="clear" w:color="auto" w:fill="FFFF99"/>
          </w:tcPr>
          <w:p w14:paraId="0BDCF7A6" w14:textId="77777777" w:rsidR="004B3CBF" w:rsidRPr="004B3CBF" w:rsidRDefault="004B3CBF" w:rsidP="004B3CBF">
            <w:pPr>
              <w:spacing w:before="60" w:after="60" w:line="240" w:lineRule="auto"/>
              <w:jc w:val="center"/>
              <w:rPr>
                <w:rFonts w:ascii="Myriad Pro" w:eastAsia="Times New Roman" w:hAnsi="Myriad Pro" w:cs="Arial"/>
                <w:b/>
                <w:sz w:val="20"/>
                <w:szCs w:val="20"/>
                <w:lang w:val="en-GB"/>
              </w:rPr>
            </w:pPr>
            <w:r w:rsidRPr="004B3CBF">
              <w:rPr>
                <w:rFonts w:ascii="Myriad Pro" w:eastAsia="Times New Roman" w:hAnsi="Myriad Pro" w:cs="Arial"/>
                <w:b/>
                <w:sz w:val="20"/>
                <w:szCs w:val="20"/>
                <w:lang w:val="en-GB"/>
              </w:rPr>
              <w:t>BASELINE</w:t>
            </w:r>
          </w:p>
        </w:tc>
        <w:tc>
          <w:tcPr>
            <w:tcW w:w="1115" w:type="pct"/>
            <w:gridSpan w:val="2"/>
            <w:shd w:val="clear" w:color="auto" w:fill="FFFF99"/>
          </w:tcPr>
          <w:p w14:paraId="371562B6" w14:textId="77777777" w:rsidR="004B3CBF" w:rsidRPr="004B3CBF" w:rsidRDefault="004B3CBF" w:rsidP="004B3CBF">
            <w:pPr>
              <w:keepNext/>
              <w:spacing w:before="60" w:after="60" w:line="240" w:lineRule="auto"/>
              <w:jc w:val="center"/>
              <w:outlineLvl w:val="1"/>
              <w:rPr>
                <w:rFonts w:ascii="Myriad Pro" w:eastAsia="Times New Roman" w:hAnsi="Myriad Pro" w:cs="Arial"/>
                <w:b/>
                <w:bCs/>
                <w:sz w:val="20"/>
                <w:szCs w:val="20"/>
                <w:lang w:val="en-GB"/>
              </w:rPr>
            </w:pPr>
            <w:r w:rsidRPr="004B3CBF">
              <w:rPr>
                <w:rFonts w:ascii="Myriad Pro" w:eastAsia="Times New Roman" w:hAnsi="Myriad Pro" w:cs="Arial"/>
                <w:b/>
                <w:bCs/>
                <w:sz w:val="20"/>
                <w:szCs w:val="20"/>
                <w:lang w:val="en-GB"/>
              </w:rPr>
              <w:t>TARGETS</w:t>
            </w:r>
          </w:p>
        </w:tc>
        <w:tc>
          <w:tcPr>
            <w:tcW w:w="753" w:type="pct"/>
            <w:vMerge w:val="restart"/>
            <w:shd w:val="clear" w:color="auto" w:fill="FFFF99"/>
          </w:tcPr>
          <w:p w14:paraId="4A78BDED" w14:textId="77777777" w:rsidR="004B3CBF" w:rsidRPr="004B3CBF" w:rsidRDefault="004B3CBF" w:rsidP="004B3CBF">
            <w:pPr>
              <w:keepNext/>
              <w:spacing w:before="60" w:after="60" w:line="240" w:lineRule="auto"/>
              <w:jc w:val="center"/>
              <w:outlineLvl w:val="1"/>
              <w:rPr>
                <w:rFonts w:ascii="Myriad Pro" w:eastAsia="Times New Roman" w:hAnsi="Myriad Pro" w:cs="Arial"/>
                <w:b/>
                <w:bCs/>
                <w:sz w:val="20"/>
                <w:szCs w:val="20"/>
                <w:lang w:val="en-GB"/>
              </w:rPr>
            </w:pPr>
            <w:r w:rsidRPr="004B3CBF">
              <w:rPr>
                <w:rFonts w:ascii="Myriad Pro" w:eastAsia="Times New Roman" w:hAnsi="Myriad Pro" w:cs="Arial"/>
                <w:b/>
                <w:bCs/>
                <w:sz w:val="20"/>
                <w:szCs w:val="20"/>
                <w:lang w:val="en-GB"/>
              </w:rPr>
              <w:t>DATA COLLECTION METHODS &amp; RISKS</w:t>
            </w:r>
          </w:p>
        </w:tc>
      </w:tr>
      <w:tr w:rsidR="00801FFE" w:rsidRPr="004B3CBF" w14:paraId="261A6531" w14:textId="77777777" w:rsidTr="0012226D">
        <w:tc>
          <w:tcPr>
            <w:tcW w:w="790" w:type="pct"/>
            <w:vMerge/>
            <w:shd w:val="clear" w:color="auto" w:fill="FFFF99"/>
          </w:tcPr>
          <w:p w14:paraId="4B475B71" w14:textId="77777777" w:rsidR="004B3CBF" w:rsidRPr="004B3CBF" w:rsidRDefault="004B3CBF" w:rsidP="004B3CBF">
            <w:pPr>
              <w:spacing w:before="60" w:after="60" w:line="240" w:lineRule="auto"/>
              <w:jc w:val="center"/>
              <w:rPr>
                <w:rFonts w:ascii="Myriad Pro" w:eastAsia="Times New Roman" w:hAnsi="Myriad Pro" w:cs="Arial"/>
                <w:b/>
                <w:sz w:val="20"/>
                <w:szCs w:val="20"/>
                <w:lang w:val="en-GB"/>
              </w:rPr>
            </w:pPr>
          </w:p>
        </w:tc>
        <w:tc>
          <w:tcPr>
            <w:tcW w:w="741" w:type="pct"/>
            <w:vMerge/>
            <w:shd w:val="clear" w:color="auto" w:fill="FFFF99"/>
          </w:tcPr>
          <w:p w14:paraId="0B8BE023" w14:textId="77777777" w:rsidR="004B3CBF" w:rsidRPr="004B3CBF" w:rsidRDefault="004B3CBF" w:rsidP="004B3CBF">
            <w:pPr>
              <w:spacing w:before="60" w:after="60" w:line="240" w:lineRule="auto"/>
              <w:jc w:val="center"/>
              <w:rPr>
                <w:rFonts w:ascii="Myriad Pro" w:eastAsia="Times New Roman" w:hAnsi="Myriad Pro" w:cs="Arial"/>
                <w:b/>
                <w:sz w:val="20"/>
                <w:szCs w:val="20"/>
                <w:lang w:val="en-GB"/>
              </w:rPr>
            </w:pPr>
          </w:p>
        </w:tc>
        <w:tc>
          <w:tcPr>
            <w:tcW w:w="526" w:type="pct"/>
            <w:vMerge/>
            <w:shd w:val="clear" w:color="auto" w:fill="FFFF99"/>
          </w:tcPr>
          <w:p w14:paraId="10224947" w14:textId="77777777" w:rsidR="004B3CBF" w:rsidRPr="004B3CBF" w:rsidRDefault="004B3CBF" w:rsidP="004B3CBF">
            <w:pPr>
              <w:spacing w:before="60" w:after="60" w:line="240" w:lineRule="auto"/>
              <w:jc w:val="center"/>
              <w:rPr>
                <w:rFonts w:ascii="Myriad Pro" w:eastAsia="Times New Roman" w:hAnsi="Myriad Pro" w:cs="Arial"/>
                <w:b/>
                <w:sz w:val="20"/>
                <w:szCs w:val="20"/>
                <w:lang w:val="en-GB"/>
              </w:rPr>
            </w:pPr>
          </w:p>
        </w:tc>
        <w:tc>
          <w:tcPr>
            <w:tcW w:w="728" w:type="pct"/>
            <w:tcBorders>
              <w:bottom w:val="single" w:sz="4" w:space="0" w:color="auto"/>
            </w:tcBorders>
            <w:shd w:val="clear" w:color="auto" w:fill="FFFF99"/>
          </w:tcPr>
          <w:p w14:paraId="0E61E2DE" w14:textId="77777777" w:rsidR="004B3CBF" w:rsidRPr="004B3CBF" w:rsidRDefault="004B3CBF" w:rsidP="004B3CBF">
            <w:pPr>
              <w:spacing w:before="60" w:after="60" w:line="240" w:lineRule="auto"/>
              <w:jc w:val="center"/>
              <w:rPr>
                <w:rFonts w:ascii="Myriad Pro" w:eastAsia="Times New Roman" w:hAnsi="Myriad Pro" w:cs="Arial"/>
                <w:b/>
                <w:sz w:val="20"/>
                <w:szCs w:val="20"/>
                <w:lang w:val="en-GB"/>
              </w:rPr>
            </w:pPr>
            <w:r w:rsidRPr="004B3CBF">
              <w:rPr>
                <w:rFonts w:ascii="Myriad Pro" w:eastAsia="Times New Roman" w:hAnsi="Myriad Pro" w:cs="Arial"/>
                <w:b/>
                <w:sz w:val="20"/>
                <w:szCs w:val="20"/>
                <w:lang w:val="en-GB"/>
              </w:rPr>
              <w:t>Value</w:t>
            </w:r>
          </w:p>
          <w:p w14:paraId="5C49095B" w14:textId="77777777" w:rsidR="004B3CBF" w:rsidRPr="004B3CBF" w:rsidDel="00A84123" w:rsidRDefault="004B3CBF" w:rsidP="004B3CBF">
            <w:pPr>
              <w:spacing w:before="60" w:after="60" w:line="240" w:lineRule="auto"/>
              <w:jc w:val="both"/>
              <w:rPr>
                <w:rFonts w:ascii="Myriad Pro" w:eastAsia="Times New Roman" w:hAnsi="Myriad Pro" w:cs="Times New Roman"/>
                <w:b/>
                <w:i/>
                <w:sz w:val="20"/>
                <w:szCs w:val="20"/>
                <w:lang w:val="en-GB"/>
              </w:rPr>
            </w:pPr>
          </w:p>
        </w:tc>
        <w:tc>
          <w:tcPr>
            <w:tcW w:w="348" w:type="pct"/>
            <w:tcBorders>
              <w:bottom w:val="single" w:sz="4" w:space="0" w:color="auto"/>
            </w:tcBorders>
            <w:shd w:val="clear" w:color="auto" w:fill="FFFF99"/>
          </w:tcPr>
          <w:p w14:paraId="78F8D66D" w14:textId="77777777" w:rsidR="004B3CBF" w:rsidRPr="004B3CBF" w:rsidRDefault="004B3CBF" w:rsidP="004B3CBF">
            <w:pPr>
              <w:spacing w:before="60" w:after="60" w:line="240" w:lineRule="auto"/>
              <w:jc w:val="center"/>
              <w:rPr>
                <w:rFonts w:ascii="Myriad Pro" w:eastAsia="Times New Roman" w:hAnsi="Myriad Pro" w:cs="Arial"/>
                <w:b/>
                <w:sz w:val="20"/>
                <w:szCs w:val="20"/>
                <w:lang w:val="en-GB"/>
              </w:rPr>
            </w:pPr>
            <w:r w:rsidRPr="004B3CBF">
              <w:rPr>
                <w:rFonts w:ascii="Myriad Pro" w:eastAsia="Times New Roman" w:hAnsi="Myriad Pro" w:cs="Arial"/>
                <w:b/>
                <w:sz w:val="20"/>
                <w:szCs w:val="20"/>
                <w:lang w:val="en-GB"/>
              </w:rPr>
              <w:t>Year</w:t>
            </w:r>
          </w:p>
          <w:p w14:paraId="7D4702CA" w14:textId="77777777" w:rsidR="004B3CBF" w:rsidRPr="004B3CBF" w:rsidRDefault="004B3CBF" w:rsidP="004B3CBF">
            <w:pPr>
              <w:tabs>
                <w:tab w:val="center" w:pos="4153"/>
                <w:tab w:val="right" w:pos="8306"/>
              </w:tabs>
              <w:spacing w:before="60" w:after="60" w:line="240" w:lineRule="auto"/>
              <w:jc w:val="both"/>
              <w:rPr>
                <w:rFonts w:ascii="Myriad Pro" w:eastAsia="Times New Roman" w:hAnsi="Myriad Pro" w:cs="Arial"/>
                <w:b/>
                <w:sz w:val="20"/>
                <w:szCs w:val="20"/>
                <w:lang w:val="en-GB"/>
              </w:rPr>
            </w:pPr>
          </w:p>
        </w:tc>
        <w:tc>
          <w:tcPr>
            <w:tcW w:w="733" w:type="pct"/>
            <w:tcBorders>
              <w:bottom w:val="single" w:sz="4" w:space="0" w:color="auto"/>
            </w:tcBorders>
            <w:shd w:val="clear" w:color="auto" w:fill="FFFF99"/>
          </w:tcPr>
          <w:p w14:paraId="2842EE81" w14:textId="77777777" w:rsidR="004B3CBF" w:rsidRPr="004B3CBF" w:rsidDel="00BD7C58" w:rsidRDefault="004B3CBF" w:rsidP="004B3CBF">
            <w:pPr>
              <w:spacing w:before="60" w:after="60" w:line="240" w:lineRule="auto"/>
              <w:jc w:val="center"/>
              <w:rPr>
                <w:rFonts w:ascii="Myriad Pro" w:eastAsia="Times New Roman" w:hAnsi="Myriad Pro" w:cs="Arial"/>
                <w:b/>
                <w:sz w:val="20"/>
                <w:szCs w:val="20"/>
                <w:lang w:val="en-GB"/>
              </w:rPr>
            </w:pPr>
            <w:r w:rsidRPr="004B3CBF">
              <w:rPr>
                <w:rFonts w:ascii="Myriad Pro" w:eastAsia="Times New Roman" w:hAnsi="Myriad Pro" w:cs="Arial"/>
                <w:b/>
                <w:sz w:val="20"/>
                <w:szCs w:val="20"/>
                <w:lang w:val="en-GB"/>
              </w:rPr>
              <w:t>Value</w:t>
            </w:r>
          </w:p>
        </w:tc>
        <w:tc>
          <w:tcPr>
            <w:tcW w:w="382" w:type="pct"/>
            <w:tcBorders>
              <w:bottom w:val="single" w:sz="4" w:space="0" w:color="auto"/>
            </w:tcBorders>
            <w:shd w:val="clear" w:color="auto" w:fill="FFFF99"/>
          </w:tcPr>
          <w:p w14:paraId="2AC48CBA" w14:textId="77777777" w:rsidR="004B3CBF" w:rsidRPr="004B3CBF" w:rsidDel="00BD7C58" w:rsidRDefault="004B3CBF" w:rsidP="004B3CBF">
            <w:pPr>
              <w:keepNext/>
              <w:spacing w:before="60" w:after="60" w:line="240" w:lineRule="auto"/>
              <w:jc w:val="center"/>
              <w:outlineLvl w:val="1"/>
              <w:rPr>
                <w:rFonts w:ascii="Myriad Pro" w:eastAsia="Times New Roman" w:hAnsi="Myriad Pro" w:cs="Arial"/>
                <w:b/>
                <w:bCs/>
                <w:sz w:val="20"/>
                <w:szCs w:val="20"/>
                <w:lang w:val="en-GB"/>
              </w:rPr>
            </w:pPr>
            <w:r w:rsidRPr="004B3CBF">
              <w:rPr>
                <w:rFonts w:ascii="Myriad Pro" w:eastAsia="Times New Roman" w:hAnsi="Myriad Pro" w:cs="Arial"/>
                <w:bCs/>
                <w:sz w:val="20"/>
                <w:szCs w:val="20"/>
                <w:lang w:val="en-GB"/>
              </w:rPr>
              <w:t>Year</w:t>
            </w:r>
          </w:p>
        </w:tc>
        <w:tc>
          <w:tcPr>
            <w:tcW w:w="753" w:type="pct"/>
            <w:vMerge/>
            <w:tcBorders>
              <w:bottom w:val="single" w:sz="4" w:space="0" w:color="auto"/>
            </w:tcBorders>
            <w:shd w:val="clear" w:color="auto" w:fill="FFFF99"/>
          </w:tcPr>
          <w:p w14:paraId="51578872" w14:textId="77777777" w:rsidR="004B3CBF" w:rsidRPr="004B3CBF" w:rsidRDefault="004B3CBF" w:rsidP="004B3CBF">
            <w:pPr>
              <w:keepNext/>
              <w:spacing w:before="60" w:after="60" w:line="240" w:lineRule="auto"/>
              <w:ind w:left="720"/>
              <w:jc w:val="both"/>
              <w:outlineLvl w:val="1"/>
              <w:rPr>
                <w:rFonts w:ascii="Myriad Pro" w:eastAsia="Times New Roman" w:hAnsi="Myriad Pro" w:cs="Arial"/>
                <w:b/>
                <w:bCs/>
                <w:sz w:val="20"/>
                <w:szCs w:val="20"/>
                <w:lang w:val="en-GB"/>
              </w:rPr>
            </w:pPr>
          </w:p>
        </w:tc>
      </w:tr>
      <w:tr w:rsidR="0012226D" w:rsidRPr="004B3CBF" w14:paraId="553C3BBC" w14:textId="77777777" w:rsidTr="0012226D">
        <w:trPr>
          <w:trHeight w:val="2798"/>
        </w:trPr>
        <w:tc>
          <w:tcPr>
            <w:tcW w:w="790" w:type="pct"/>
          </w:tcPr>
          <w:p w14:paraId="5DA8D23B" w14:textId="77777777" w:rsidR="0012226D" w:rsidRPr="004B3CBF" w:rsidRDefault="0012226D" w:rsidP="00115FAF">
            <w:pPr>
              <w:spacing w:before="60" w:after="60" w:line="240" w:lineRule="auto"/>
              <w:jc w:val="both"/>
              <w:rPr>
                <w:rFonts w:ascii="Myriad Pro" w:eastAsia="Times New Roman" w:hAnsi="Myriad Pro" w:cs="Times New Roman"/>
                <w:b/>
                <w:bCs/>
                <w:sz w:val="20"/>
                <w:szCs w:val="20"/>
                <w:lang w:val="en-GB"/>
              </w:rPr>
            </w:pPr>
            <w:r w:rsidRPr="004B3CBF">
              <w:rPr>
                <w:rFonts w:ascii="Myriad Pro" w:eastAsia="Times New Roman" w:hAnsi="Myriad Pro" w:cs="Times New Roman"/>
                <w:b/>
                <w:bCs/>
                <w:sz w:val="20"/>
                <w:szCs w:val="20"/>
                <w:lang w:val="en-GB"/>
              </w:rPr>
              <w:t xml:space="preserve">OUTPUT 1:  </w:t>
            </w:r>
          </w:p>
          <w:p w14:paraId="04E0FD97" w14:textId="116D9539" w:rsidR="0012226D" w:rsidRPr="0012226D" w:rsidRDefault="0012226D" w:rsidP="00115FAF">
            <w:pPr>
              <w:spacing w:before="60" w:after="60" w:line="240" w:lineRule="auto"/>
              <w:jc w:val="both"/>
              <w:rPr>
                <w:rFonts w:ascii="Myriad Pro" w:eastAsia="Times New Roman" w:hAnsi="Myriad Pro" w:cs="Times New Roman"/>
                <w:bCs/>
                <w:sz w:val="20"/>
                <w:szCs w:val="20"/>
                <w:lang w:val="en-GB"/>
              </w:rPr>
            </w:pPr>
            <w:r w:rsidRPr="004B3CBF">
              <w:rPr>
                <w:rFonts w:ascii="Myriad Pro" w:eastAsia="Times New Roman" w:hAnsi="Myriad Pro" w:cs="Times New Roman"/>
                <w:bCs/>
                <w:sz w:val="20"/>
                <w:szCs w:val="20"/>
                <w:lang w:val="en-GB"/>
              </w:rPr>
              <w:t>The Capacity of the Joint Service Council in the South of the Gaza Strip regarding health care waste is enhanced</w:t>
            </w:r>
            <w:r w:rsidR="00BD2F97">
              <w:rPr>
                <w:rFonts w:ascii="Myriad Pro" w:eastAsia="Times New Roman" w:hAnsi="Myriad Pro" w:cs="Times New Roman"/>
                <w:bCs/>
                <w:sz w:val="20"/>
                <w:szCs w:val="20"/>
                <w:lang w:val="en-GB"/>
              </w:rPr>
              <w:t>.</w:t>
            </w:r>
            <w:r w:rsidRPr="004B3CBF">
              <w:rPr>
                <w:rFonts w:ascii="Myriad Pro" w:eastAsia="Times New Roman" w:hAnsi="Myriad Pro" w:cs="Times New Roman"/>
                <w:bCs/>
                <w:sz w:val="20"/>
                <w:szCs w:val="20"/>
                <w:lang w:val="en-GB"/>
              </w:rPr>
              <w:t xml:space="preserve"> </w:t>
            </w:r>
          </w:p>
        </w:tc>
        <w:tc>
          <w:tcPr>
            <w:tcW w:w="741" w:type="pct"/>
          </w:tcPr>
          <w:p w14:paraId="6F81F700" w14:textId="2F1C9A56" w:rsidR="00801FFE" w:rsidRPr="00801FFE" w:rsidRDefault="00801FFE" w:rsidP="00115FAF">
            <w:pPr>
              <w:pStyle w:val="ListParagraph"/>
              <w:numPr>
                <w:ilvl w:val="1"/>
                <w:numId w:val="14"/>
              </w:numPr>
              <w:spacing w:after="0"/>
              <w:ind w:left="136" w:hanging="224"/>
              <w:rPr>
                <w:rFonts w:ascii="Myriad Pro" w:hAnsi="Myriad Pro"/>
                <w:bCs/>
                <w:sz w:val="20"/>
                <w:szCs w:val="20"/>
              </w:rPr>
            </w:pPr>
            <w:r>
              <w:rPr>
                <w:rFonts w:ascii="Myriad Pro" w:hAnsi="Myriad Pro"/>
                <w:bCs/>
                <w:sz w:val="20"/>
                <w:szCs w:val="20"/>
              </w:rPr>
              <w:t>A medical waste treatment facility is in place and operates in effective manner</w:t>
            </w:r>
          </w:p>
          <w:p w14:paraId="466D2C66" w14:textId="0D836D84" w:rsidR="00801FFE" w:rsidRPr="00801FFE" w:rsidDel="00A84123" w:rsidRDefault="00801FFE" w:rsidP="00115FAF">
            <w:pPr>
              <w:spacing w:after="0"/>
              <w:jc w:val="both"/>
              <w:rPr>
                <w:rFonts w:ascii="Myriad Pro" w:hAnsi="Myriad Pro"/>
                <w:bCs/>
                <w:sz w:val="20"/>
                <w:szCs w:val="20"/>
              </w:rPr>
            </w:pPr>
          </w:p>
        </w:tc>
        <w:tc>
          <w:tcPr>
            <w:tcW w:w="526" w:type="pct"/>
          </w:tcPr>
          <w:p w14:paraId="654D14C7" w14:textId="77777777" w:rsidR="0012226D" w:rsidRPr="004B3CBF" w:rsidRDefault="0012226D" w:rsidP="004B3CBF">
            <w:pPr>
              <w:spacing w:after="60" w:line="240" w:lineRule="auto"/>
              <w:jc w:val="both"/>
              <w:rPr>
                <w:rFonts w:ascii="Myriad Pro" w:eastAsia="Times New Roman" w:hAnsi="Myriad Pro" w:cs="Times New Roman"/>
                <w:sz w:val="20"/>
                <w:szCs w:val="20"/>
                <w:lang w:val="en-GB"/>
              </w:rPr>
            </w:pPr>
            <w:r w:rsidRPr="004B3CBF">
              <w:rPr>
                <w:rFonts w:ascii="Myriad Pro" w:eastAsia="Times New Roman" w:hAnsi="Myriad Pro" w:cs="Times New Roman"/>
                <w:i/>
                <w:sz w:val="20"/>
                <w:szCs w:val="20"/>
                <w:lang w:val="en-GB"/>
              </w:rPr>
              <w:t>UNDP and Partners reports</w:t>
            </w:r>
          </w:p>
        </w:tc>
        <w:tc>
          <w:tcPr>
            <w:tcW w:w="728" w:type="pct"/>
            <w:shd w:val="clear" w:color="auto" w:fill="auto"/>
          </w:tcPr>
          <w:p w14:paraId="5922FA52" w14:textId="77777777" w:rsidR="0012226D" w:rsidRPr="004B3CBF" w:rsidDel="00BD7C58" w:rsidRDefault="0012226D" w:rsidP="004B3CBF">
            <w:pPr>
              <w:spacing w:after="60" w:line="240" w:lineRule="auto"/>
              <w:jc w:val="both"/>
              <w:rPr>
                <w:rFonts w:ascii="Myriad Pro" w:eastAsia="MS Gothic" w:hAnsi="Myriad Pro" w:cs="Times New Roman"/>
                <w:kern w:val="2"/>
                <w:sz w:val="18"/>
                <w:szCs w:val="18"/>
                <w:lang w:val="en-GB"/>
              </w:rPr>
            </w:pPr>
            <w:r w:rsidRPr="004B3CBF">
              <w:rPr>
                <w:rFonts w:ascii="Myriad Pro" w:eastAsia="MS Gothic" w:hAnsi="Myriad Pro" w:cs="Times New Roman"/>
                <w:kern w:val="2"/>
                <w:sz w:val="18"/>
                <w:szCs w:val="18"/>
                <w:lang w:val="en-GB"/>
              </w:rPr>
              <w:t>Autoclave with small capacity 28kg/cycle/2.5 h.</w:t>
            </w:r>
          </w:p>
        </w:tc>
        <w:tc>
          <w:tcPr>
            <w:tcW w:w="348" w:type="pct"/>
          </w:tcPr>
          <w:p w14:paraId="2DEA0870" w14:textId="77777777" w:rsidR="0012226D" w:rsidRPr="004B3CBF" w:rsidDel="00BD7C58" w:rsidRDefault="0012226D" w:rsidP="004B3CBF">
            <w:pPr>
              <w:tabs>
                <w:tab w:val="center" w:pos="4153"/>
                <w:tab w:val="right" w:pos="8306"/>
              </w:tabs>
              <w:spacing w:before="60" w:after="60" w:line="240" w:lineRule="auto"/>
              <w:rPr>
                <w:rFonts w:ascii="Myriad Pro" w:eastAsia="Times New Roman" w:hAnsi="Myriad Pro" w:cs="Times New Roman"/>
                <w:sz w:val="20"/>
                <w:szCs w:val="20"/>
                <w:lang w:val="en-GB"/>
              </w:rPr>
            </w:pPr>
            <w:r w:rsidRPr="004B3CBF">
              <w:rPr>
                <w:rFonts w:ascii="Myriad Pro" w:eastAsia="Times New Roman" w:hAnsi="Myriad Pro" w:cs="Times New Roman"/>
                <w:sz w:val="20"/>
                <w:szCs w:val="20"/>
                <w:lang w:val="en-GB"/>
              </w:rPr>
              <w:t>2018</w:t>
            </w:r>
          </w:p>
        </w:tc>
        <w:tc>
          <w:tcPr>
            <w:tcW w:w="733" w:type="pct"/>
          </w:tcPr>
          <w:p w14:paraId="065272B4" w14:textId="77777777" w:rsidR="0012226D" w:rsidRPr="004B3CBF" w:rsidRDefault="0012226D" w:rsidP="004B3CBF">
            <w:pPr>
              <w:spacing w:after="60" w:line="240" w:lineRule="auto"/>
              <w:rPr>
                <w:rFonts w:ascii="Myriad Pro" w:eastAsia="MS Gothic" w:hAnsi="Myriad Pro" w:cs="Times New Roman"/>
                <w:kern w:val="2"/>
                <w:sz w:val="20"/>
                <w:szCs w:val="20"/>
                <w:lang w:val="en-GB"/>
              </w:rPr>
            </w:pPr>
            <w:r w:rsidRPr="004B3CBF">
              <w:rPr>
                <w:rFonts w:ascii="Myriad Pro" w:eastAsia="MS Gothic" w:hAnsi="Myriad Pro" w:cs="Times New Roman"/>
                <w:kern w:val="2"/>
                <w:sz w:val="20"/>
                <w:szCs w:val="20"/>
                <w:lang w:val="en-GB"/>
              </w:rPr>
              <w:t xml:space="preserve">Additional microwave for treatment of 75 kg/h of medical waste. </w:t>
            </w:r>
          </w:p>
          <w:p w14:paraId="240717D8" w14:textId="77777777" w:rsidR="0012226D" w:rsidRPr="004B3CBF" w:rsidDel="00BD7C58" w:rsidRDefault="0012226D" w:rsidP="004B3CBF">
            <w:pPr>
              <w:tabs>
                <w:tab w:val="center" w:pos="4153"/>
                <w:tab w:val="right" w:pos="8306"/>
              </w:tabs>
              <w:spacing w:before="60" w:after="60" w:line="240" w:lineRule="auto"/>
              <w:rPr>
                <w:rFonts w:ascii="Myriad Pro" w:eastAsia="Times New Roman" w:hAnsi="Myriad Pro" w:cs="Times New Roman"/>
                <w:i/>
                <w:sz w:val="20"/>
                <w:szCs w:val="20"/>
                <w:lang w:val="en-GB"/>
              </w:rPr>
            </w:pPr>
          </w:p>
        </w:tc>
        <w:tc>
          <w:tcPr>
            <w:tcW w:w="382" w:type="pct"/>
          </w:tcPr>
          <w:p w14:paraId="3F2A72A4" w14:textId="77777777" w:rsidR="0012226D" w:rsidRPr="004B3CBF" w:rsidDel="00BD7C58" w:rsidRDefault="0012226D" w:rsidP="004B3CBF">
            <w:pPr>
              <w:spacing w:before="60" w:after="60" w:line="240" w:lineRule="auto"/>
              <w:rPr>
                <w:rFonts w:ascii="Myriad Pro" w:eastAsia="Times New Roman" w:hAnsi="Myriad Pro" w:cs="Times New Roman"/>
                <w:i/>
                <w:sz w:val="20"/>
                <w:szCs w:val="20"/>
                <w:lang w:val="en-GB"/>
              </w:rPr>
            </w:pPr>
            <w:r w:rsidRPr="004B3CBF">
              <w:rPr>
                <w:rFonts w:ascii="Myriad Pro" w:eastAsia="Times New Roman" w:hAnsi="Myriad Pro" w:cs="Times New Roman"/>
                <w:i/>
                <w:sz w:val="20"/>
                <w:szCs w:val="20"/>
                <w:lang w:val="en-GB"/>
              </w:rPr>
              <w:t>2019-2020</w:t>
            </w:r>
          </w:p>
        </w:tc>
        <w:tc>
          <w:tcPr>
            <w:tcW w:w="753" w:type="pct"/>
            <w:shd w:val="clear" w:color="auto" w:fill="auto"/>
          </w:tcPr>
          <w:p w14:paraId="5A7CC7C1" w14:textId="77777777" w:rsidR="0012226D" w:rsidRPr="004B3CBF" w:rsidRDefault="0012226D" w:rsidP="004B3CBF">
            <w:pPr>
              <w:spacing w:before="60" w:after="60" w:line="240" w:lineRule="auto"/>
              <w:rPr>
                <w:rFonts w:ascii="Myriad Pro" w:eastAsia="Times New Roman" w:hAnsi="Myriad Pro" w:cs="Times New Roman"/>
                <w:iCs/>
                <w:sz w:val="20"/>
                <w:szCs w:val="20"/>
                <w:lang w:val="en-GB"/>
              </w:rPr>
            </w:pPr>
            <w:r w:rsidRPr="004B3CBF">
              <w:rPr>
                <w:rFonts w:ascii="Myriad Pro" w:eastAsia="Times New Roman" w:hAnsi="Myriad Pro" w:cs="Times New Roman"/>
                <w:iCs/>
                <w:sz w:val="20"/>
                <w:szCs w:val="20"/>
                <w:lang w:val="en-GB"/>
              </w:rPr>
              <w:t>Meetings, Site Visits,</w:t>
            </w:r>
          </w:p>
          <w:p w14:paraId="00083094" w14:textId="77777777" w:rsidR="0012226D" w:rsidRPr="004B3CBF" w:rsidRDefault="0012226D" w:rsidP="004B3CBF">
            <w:pPr>
              <w:spacing w:before="60" w:after="60" w:line="240" w:lineRule="auto"/>
              <w:jc w:val="both"/>
              <w:rPr>
                <w:rFonts w:ascii="Myriad Pro" w:eastAsia="Times New Roman" w:hAnsi="Myriad Pro" w:cs="Times New Roman"/>
                <w:i/>
                <w:sz w:val="20"/>
                <w:szCs w:val="20"/>
                <w:lang w:val="en-GB"/>
              </w:rPr>
            </w:pPr>
            <w:proofErr w:type="spellStart"/>
            <w:r w:rsidRPr="004B3CBF">
              <w:rPr>
                <w:rFonts w:ascii="Myriad Pro" w:eastAsia="Times New Roman" w:hAnsi="Myriad Pro" w:cs="Times New Roman"/>
                <w:iCs/>
                <w:sz w:val="20"/>
                <w:szCs w:val="20"/>
                <w:lang w:val="en-GB"/>
              </w:rPr>
              <w:t>BoQ</w:t>
            </w:r>
            <w:proofErr w:type="spellEnd"/>
            <w:r w:rsidRPr="004B3CBF">
              <w:rPr>
                <w:rFonts w:ascii="Myriad Pro" w:eastAsia="Times New Roman" w:hAnsi="Myriad Pro" w:cs="Times New Roman"/>
                <w:iCs/>
                <w:sz w:val="20"/>
                <w:szCs w:val="20"/>
                <w:lang w:val="en-GB"/>
              </w:rPr>
              <w:t>, and Reports.</w:t>
            </w:r>
          </w:p>
        </w:tc>
      </w:tr>
      <w:tr w:rsidR="00247524" w:rsidRPr="004B3CBF" w14:paraId="54E6256C" w14:textId="77777777" w:rsidTr="0012226D">
        <w:trPr>
          <w:trHeight w:val="350"/>
        </w:trPr>
        <w:tc>
          <w:tcPr>
            <w:tcW w:w="790" w:type="pct"/>
            <w:vMerge w:val="restart"/>
          </w:tcPr>
          <w:p w14:paraId="7AA0498C" w14:textId="77777777" w:rsidR="00247524" w:rsidRPr="004B3CBF" w:rsidRDefault="00247524" w:rsidP="00115FAF">
            <w:pPr>
              <w:spacing w:before="60" w:after="60" w:line="240" w:lineRule="auto"/>
              <w:jc w:val="both"/>
              <w:rPr>
                <w:rFonts w:ascii="Myriad Pro" w:eastAsia="Times New Roman" w:hAnsi="Myriad Pro" w:cs="Times New Roman"/>
                <w:b/>
                <w:bCs/>
                <w:sz w:val="20"/>
                <w:szCs w:val="20"/>
                <w:lang w:val="en-GB"/>
              </w:rPr>
            </w:pPr>
            <w:r w:rsidRPr="004B3CBF">
              <w:rPr>
                <w:rFonts w:ascii="Myriad Pro" w:eastAsia="Times New Roman" w:hAnsi="Myriad Pro" w:cs="Times New Roman"/>
                <w:b/>
                <w:bCs/>
                <w:sz w:val="20"/>
                <w:szCs w:val="20"/>
                <w:lang w:val="en-GB"/>
              </w:rPr>
              <w:t>OUTPUT 2:</w:t>
            </w:r>
          </w:p>
          <w:p w14:paraId="13A77752" w14:textId="0716D171" w:rsidR="00247524" w:rsidRPr="00BD2F97" w:rsidRDefault="00247524" w:rsidP="00115FAF">
            <w:pPr>
              <w:spacing w:before="60" w:after="60" w:line="240" w:lineRule="auto"/>
              <w:jc w:val="both"/>
              <w:rPr>
                <w:rFonts w:ascii="Myriad Pro" w:eastAsia="Times New Roman" w:hAnsi="Myriad Pro" w:cs="Times New Roman"/>
                <w:bCs/>
                <w:sz w:val="20"/>
                <w:szCs w:val="20"/>
                <w:lang w:val="en-GB"/>
              </w:rPr>
            </w:pPr>
            <w:r w:rsidRPr="004B3CBF">
              <w:rPr>
                <w:rFonts w:ascii="Myriad Pro" w:eastAsia="Times New Roman" w:hAnsi="Myriad Pro" w:cs="Times New Roman"/>
                <w:bCs/>
                <w:sz w:val="20"/>
                <w:szCs w:val="20"/>
                <w:lang w:val="en-GB"/>
              </w:rPr>
              <w:t>Capacity of Ministry of Health for health care management are improved</w:t>
            </w:r>
            <w:r>
              <w:rPr>
                <w:rFonts w:ascii="Myriad Pro" w:eastAsia="Times New Roman" w:hAnsi="Myriad Pro" w:cs="Times New Roman"/>
                <w:bCs/>
                <w:sz w:val="20"/>
                <w:szCs w:val="20"/>
                <w:lang w:val="en-GB"/>
              </w:rPr>
              <w:t>.</w:t>
            </w:r>
          </w:p>
        </w:tc>
        <w:tc>
          <w:tcPr>
            <w:tcW w:w="741" w:type="pct"/>
          </w:tcPr>
          <w:p w14:paraId="1A99520B" w14:textId="0B4288DC" w:rsidR="00247524" w:rsidRPr="004B3CBF" w:rsidRDefault="00801FFE" w:rsidP="00115FAF">
            <w:pPr>
              <w:spacing w:after="0" w:line="240" w:lineRule="auto"/>
              <w:jc w:val="both"/>
              <w:rPr>
                <w:rFonts w:ascii="Myriad Pro" w:eastAsia="Times New Roman" w:hAnsi="Myriad Pro" w:cs="Times New Roman"/>
                <w:bCs/>
                <w:sz w:val="20"/>
                <w:szCs w:val="20"/>
                <w:lang w:val="en-GB"/>
              </w:rPr>
            </w:pPr>
            <w:r>
              <w:rPr>
                <w:rFonts w:ascii="Myriad Pro" w:eastAsia="Times New Roman" w:hAnsi="Myriad Pro" w:cs="Times New Roman"/>
                <w:bCs/>
                <w:sz w:val="20"/>
                <w:szCs w:val="20"/>
                <w:lang w:val="en-GB"/>
              </w:rPr>
              <w:t xml:space="preserve">2.1 </w:t>
            </w:r>
            <w:r w:rsidRPr="00801FFE">
              <w:rPr>
                <w:rFonts w:ascii="Myriad Pro" w:eastAsia="Times New Roman" w:hAnsi="Myriad Pro" w:cs="Times New Roman"/>
                <w:bCs/>
                <w:sz w:val="20"/>
                <w:szCs w:val="20"/>
                <w:lang w:val="en-GB"/>
              </w:rPr>
              <w:t xml:space="preserve">Number of Palestinian </w:t>
            </w:r>
            <w:r>
              <w:rPr>
                <w:rFonts w:ascii="Myriad Pro" w:eastAsia="Times New Roman" w:hAnsi="Myriad Pro" w:cs="Times New Roman"/>
                <w:bCs/>
                <w:sz w:val="20"/>
                <w:szCs w:val="20"/>
                <w:lang w:val="en-GB"/>
              </w:rPr>
              <w:t>medical staff</w:t>
            </w:r>
            <w:r w:rsidRPr="00801FFE">
              <w:rPr>
                <w:rFonts w:ascii="Myriad Pro" w:eastAsia="Times New Roman" w:hAnsi="Myriad Pro" w:cs="Times New Roman"/>
                <w:bCs/>
                <w:sz w:val="20"/>
                <w:szCs w:val="20"/>
                <w:lang w:val="en-GB"/>
              </w:rPr>
              <w:t xml:space="preserve"> benefitting from improved </w:t>
            </w:r>
            <w:r>
              <w:rPr>
                <w:rFonts w:ascii="Myriad Pro" w:eastAsia="Times New Roman" w:hAnsi="Myriad Pro" w:cs="Times New Roman"/>
                <w:bCs/>
                <w:sz w:val="20"/>
                <w:szCs w:val="20"/>
                <w:lang w:val="en-GB"/>
              </w:rPr>
              <w:t xml:space="preserve">medical waste services </w:t>
            </w:r>
          </w:p>
        </w:tc>
        <w:tc>
          <w:tcPr>
            <w:tcW w:w="526" w:type="pct"/>
          </w:tcPr>
          <w:p w14:paraId="06ED2DE4" w14:textId="77777777" w:rsidR="00247524" w:rsidRPr="004B3CBF" w:rsidRDefault="00247524" w:rsidP="004B3CBF">
            <w:pPr>
              <w:spacing w:after="60" w:line="240" w:lineRule="auto"/>
              <w:jc w:val="both"/>
              <w:rPr>
                <w:rFonts w:ascii="Myriad Pro" w:eastAsia="Times New Roman" w:hAnsi="Myriad Pro" w:cs="Times New Roman"/>
                <w:i/>
                <w:sz w:val="20"/>
                <w:szCs w:val="20"/>
                <w:lang w:val="en-GB"/>
              </w:rPr>
            </w:pPr>
            <w:r w:rsidRPr="004B3CBF">
              <w:rPr>
                <w:rFonts w:ascii="Myriad Pro" w:eastAsia="Times New Roman" w:hAnsi="Myriad Pro" w:cs="Times New Roman"/>
                <w:i/>
                <w:sz w:val="20"/>
                <w:szCs w:val="20"/>
                <w:lang w:val="en-GB"/>
              </w:rPr>
              <w:t>UNDP and Partners reports</w:t>
            </w:r>
          </w:p>
        </w:tc>
        <w:tc>
          <w:tcPr>
            <w:tcW w:w="728" w:type="pct"/>
            <w:shd w:val="clear" w:color="auto" w:fill="auto"/>
          </w:tcPr>
          <w:p w14:paraId="540638A7" w14:textId="77777777" w:rsidR="00247524" w:rsidRPr="004B3CBF" w:rsidRDefault="00247524" w:rsidP="004B3CBF">
            <w:pPr>
              <w:tabs>
                <w:tab w:val="center" w:pos="4153"/>
                <w:tab w:val="right" w:pos="8306"/>
              </w:tabs>
              <w:spacing w:before="60" w:after="60" w:line="240" w:lineRule="auto"/>
              <w:rPr>
                <w:rFonts w:ascii="Myriad Pro" w:eastAsia="Times New Roman" w:hAnsi="Myriad Pro" w:cs="Times New Roman"/>
                <w:i/>
                <w:sz w:val="20"/>
                <w:szCs w:val="20"/>
                <w:lang w:val="en-GB"/>
              </w:rPr>
            </w:pPr>
            <w:r w:rsidRPr="004B3CBF">
              <w:rPr>
                <w:rFonts w:ascii="Myriad Pro" w:eastAsia="Times New Roman" w:hAnsi="Myriad Pro" w:cs="Times New Roman"/>
                <w:i/>
                <w:sz w:val="20"/>
                <w:szCs w:val="20"/>
                <w:lang w:val="en-GB"/>
              </w:rPr>
              <w:t>700</w:t>
            </w:r>
          </w:p>
        </w:tc>
        <w:tc>
          <w:tcPr>
            <w:tcW w:w="348" w:type="pct"/>
          </w:tcPr>
          <w:p w14:paraId="0DB83AAF" w14:textId="77777777" w:rsidR="00247524" w:rsidRPr="004B3CBF" w:rsidRDefault="00247524" w:rsidP="004B3CBF">
            <w:pPr>
              <w:tabs>
                <w:tab w:val="center" w:pos="4153"/>
                <w:tab w:val="right" w:pos="8306"/>
              </w:tabs>
              <w:spacing w:before="60" w:after="60" w:line="240" w:lineRule="auto"/>
              <w:rPr>
                <w:rFonts w:ascii="Myriad Pro" w:eastAsia="Times New Roman" w:hAnsi="Myriad Pro" w:cs="Times New Roman"/>
                <w:sz w:val="20"/>
                <w:szCs w:val="20"/>
                <w:lang w:val="en-GB"/>
              </w:rPr>
            </w:pPr>
            <w:r w:rsidRPr="004B3CBF">
              <w:rPr>
                <w:rFonts w:ascii="Myriad Pro" w:eastAsia="Times New Roman" w:hAnsi="Myriad Pro" w:cs="Times New Roman"/>
                <w:sz w:val="20"/>
                <w:szCs w:val="20"/>
                <w:lang w:val="en-GB"/>
              </w:rPr>
              <w:t>2018</w:t>
            </w:r>
          </w:p>
        </w:tc>
        <w:tc>
          <w:tcPr>
            <w:tcW w:w="733" w:type="pct"/>
          </w:tcPr>
          <w:p w14:paraId="6FB00125" w14:textId="6F6BF5CA" w:rsidR="00247524" w:rsidRPr="004B3CBF" w:rsidRDefault="00247524" w:rsidP="004B3CBF">
            <w:pPr>
              <w:spacing w:after="60" w:line="240" w:lineRule="auto"/>
              <w:rPr>
                <w:rFonts w:ascii="Myriad Pro" w:eastAsia="Times New Roman" w:hAnsi="Myriad Pro" w:cs="Times New Roman"/>
                <w:bCs/>
                <w:sz w:val="20"/>
                <w:szCs w:val="20"/>
                <w:lang w:val="en-GB"/>
              </w:rPr>
            </w:pPr>
            <w:r w:rsidRPr="004B3CBF">
              <w:rPr>
                <w:rFonts w:ascii="Myriad Pro" w:eastAsia="Times New Roman" w:hAnsi="Myriad Pro" w:cs="Times New Roman"/>
                <w:bCs/>
                <w:sz w:val="20"/>
                <w:szCs w:val="20"/>
                <w:lang w:val="en-GB"/>
              </w:rPr>
              <w:t xml:space="preserve">Additional </w:t>
            </w:r>
            <w:r>
              <w:rPr>
                <w:rFonts w:ascii="Myriad Pro" w:eastAsia="Times New Roman" w:hAnsi="Myriad Pro" w:cs="Times New Roman"/>
                <w:bCs/>
                <w:sz w:val="20"/>
                <w:szCs w:val="20"/>
                <w:lang w:val="en-GB"/>
              </w:rPr>
              <w:t>2</w:t>
            </w:r>
            <w:r w:rsidRPr="004B3CBF">
              <w:rPr>
                <w:rFonts w:ascii="Myriad Pro" w:eastAsia="Times New Roman" w:hAnsi="Myriad Pro" w:cs="Times New Roman"/>
                <w:bCs/>
                <w:sz w:val="20"/>
                <w:szCs w:val="20"/>
                <w:lang w:val="en-GB"/>
              </w:rPr>
              <w:t>,000 person will be trained.</w:t>
            </w:r>
          </w:p>
        </w:tc>
        <w:tc>
          <w:tcPr>
            <w:tcW w:w="382" w:type="pct"/>
          </w:tcPr>
          <w:p w14:paraId="4E28E3C6" w14:textId="77777777" w:rsidR="00247524" w:rsidRPr="004B3CBF" w:rsidRDefault="00247524" w:rsidP="004B3CBF">
            <w:pPr>
              <w:spacing w:after="60" w:line="240" w:lineRule="auto"/>
              <w:jc w:val="both"/>
              <w:rPr>
                <w:rFonts w:ascii="Myriad Pro" w:eastAsia="Times New Roman" w:hAnsi="Myriad Pro" w:cs="Times New Roman"/>
                <w:i/>
                <w:sz w:val="20"/>
                <w:szCs w:val="20"/>
                <w:lang w:val="en-GB"/>
              </w:rPr>
            </w:pPr>
            <w:r w:rsidRPr="004B3CBF">
              <w:rPr>
                <w:rFonts w:ascii="Myriad Pro" w:eastAsia="Times New Roman" w:hAnsi="Myriad Pro" w:cs="Times New Roman"/>
                <w:i/>
                <w:sz w:val="20"/>
                <w:szCs w:val="20"/>
                <w:lang w:val="en-GB"/>
              </w:rPr>
              <w:t>2019-2020</w:t>
            </w:r>
          </w:p>
        </w:tc>
        <w:tc>
          <w:tcPr>
            <w:tcW w:w="753" w:type="pct"/>
            <w:shd w:val="clear" w:color="auto" w:fill="auto"/>
          </w:tcPr>
          <w:p w14:paraId="11B6FC2C" w14:textId="77777777" w:rsidR="00247524" w:rsidRPr="004B3CBF" w:rsidRDefault="00247524" w:rsidP="004B3CBF">
            <w:pPr>
              <w:spacing w:before="60" w:after="60" w:line="240" w:lineRule="auto"/>
              <w:rPr>
                <w:rFonts w:ascii="Myriad Pro" w:eastAsia="Times New Roman" w:hAnsi="Myriad Pro" w:cs="Times New Roman"/>
                <w:iCs/>
                <w:sz w:val="20"/>
                <w:szCs w:val="20"/>
                <w:lang w:val="en-GB"/>
              </w:rPr>
            </w:pPr>
            <w:r w:rsidRPr="004B3CBF">
              <w:rPr>
                <w:rFonts w:ascii="Myriad Pro" w:eastAsia="Times New Roman" w:hAnsi="Myriad Pro" w:cs="Times New Roman"/>
                <w:iCs/>
                <w:sz w:val="20"/>
                <w:szCs w:val="20"/>
                <w:lang w:val="en-GB"/>
              </w:rPr>
              <w:t>Meetings, Site Visits,</w:t>
            </w:r>
          </w:p>
          <w:p w14:paraId="33F4E446" w14:textId="5EC0AF3E" w:rsidR="00801FFE" w:rsidRPr="00801FFE" w:rsidRDefault="00247524" w:rsidP="00801FFE">
            <w:pPr>
              <w:spacing w:before="60" w:after="60" w:line="240" w:lineRule="auto"/>
              <w:rPr>
                <w:rFonts w:ascii="Myriad Pro" w:eastAsia="Times New Roman" w:hAnsi="Myriad Pro" w:cs="Times New Roman"/>
                <w:iCs/>
                <w:sz w:val="20"/>
                <w:szCs w:val="20"/>
                <w:lang w:val="en-GB"/>
              </w:rPr>
            </w:pPr>
            <w:proofErr w:type="spellStart"/>
            <w:r w:rsidRPr="004B3CBF">
              <w:rPr>
                <w:rFonts w:ascii="Myriad Pro" w:eastAsia="Times New Roman" w:hAnsi="Myriad Pro" w:cs="Times New Roman"/>
                <w:iCs/>
                <w:sz w:val="20"/>
                <w:szCs w:val="20"/>
                <w:lang w:val="en-GB"/>
              </w:rPr>
              <w:t>BoQ</w:t>
            </w:r>
            <w:proofErr w:type="spellEnd"/>
            <w:r w:rsidRPr="004B3CBF">
              <w:rPr>
                <w:rFonts w:ascii="Myriad Pro" w:eastAsia="Times New Roman" w:hAnsi="Myriad Pro" w:cs="Times New Roman"/>
                <w:iCs/>
                <w:sz w:val="20"/>
                <w:szCs w:val="20"/>
                <w:lang w:val="en-GB"/>
              </w:rPr>
              <w:t>, and Report</w:t>
            </w:r>
            <w:r w:rsidR="00801FFE">
              <w:rPr>
                <w:rFonts w:ascii="Myriad Pro" w:eastAsia="Times New Roman" w:hAnsi="Myriad Pro" w:cs="Times New Roman"/>
                <w:iCs/>
                <w:sz w:val="20"/>
                <w:szCs w:val="20"/>
                <w:lang w:val="en-GB"/>
              </w:rPr>
              <w:t xml:space="preserve">s and </w:t>
            </w:r>
            <w:r w:rsidR="00801FFE" w:rsidRPr="00801FFE">
              <w:rPr>
                <w:rFonts w:ascii="Myriad Pro" w:eastAsia="Times New Roman" w:hAnsi="Myriad Pro" w:cs="Times New Roman"/>
                <w:iCs/>
                <w:sz w:val="20"/>
                <w:szCs w:val="20"/>
                <w:lang w:val="en-GB"/>
              </w:rPr>
              <w:t>Beneficiary Survey</w:t>
            </w:r>
            <w:r w:rsidR="00801FFE">
              <w:rPr>
                <w:rFonts w:ascii="Myriad Pro" w:eastAsia="Times New Roman" w:hAnsi="Myriad Pro" w:cs="Times New Roman"/>
                <w:i/>
                <w:sz w:val="20"/>
                <w:szCs w:val="20"/>
                <w:lang w:val="en-GB"/>
              </w:rPr>
              <w:t xml:space="preserve"> </w:t>
            </w:r>
          </w:p>
        </w:tc>
      </w:tr>
      <w:tr w:rsidR="00247524" w:rsidRPr="004B3CBF" w14:paraId="762A3AE7" w14:textId="77777777" w:rsidTr="0012226D">
        <w:trPr>
          <w:trHeight w:val="350"/>
        </w:trPr>
        <w:tc>
          <w:tcPr>
            <w:tcW w:w="790" w:type="pct"/>
            <w:vMerge/>
          </w:tcPr>
          <w:p w14:paraId="422345BA" w14:textId="77777777" w:rsidR="00247524" w:rsidRPr="004B3CBF" w:rsidRDefault="00247524" w:rsidP="00115FAF">
            <w:pPr>
              <w:spacing w:before="60" w:after="60" w:line="240" w:lineRule="auto"/>
              <w:jc w:val="both"/>
              <w:rPr>
                <w:rFonts w:ascii="Myriad Pro" w:eastAsia="Times New Roman" w:hAnsi="Myriad Pro" w:cs="Times New Roman"/>
                <w:b/>
                <w:bCs/>
                <w:sz w:val="20"/>
                <w:szCs w:val="20"/>
                <w:lang w:val="en-GB"/>
              </w:rPr>
            </w:pPr>
          </w:p>
        </w:tc>
        <w:tc>
          <w:tcPr>
            <w:tcW w:w="741" w:type="pct"/>
          </w:tcPr>
          <w:p w14:paraId="5E36BAAC" w14:textId="5AADE9AC" w:rsidR="00247524" w:rsidRPr="004B3CBF" w:rsidRDefault="00247524" w:rsidP="00115FAF">
            <w:pPr>
              <w:spacing w:after="0" w:line="240" w:lineRule="auto"/>
              <w:jc w:val="both"/>
              <w:rPr>
                <w:rFonts w:ascii="Myriad Pro" w:eastAsia="Times New Roman" w:hAnsi="Myriad Pro" w:cs="Times New Roman"/>
                <w:bCs/>
                <w:sz w:val="20"/>
                <w:szCs w:val="20"/>
                <w:lang w:val="en-GB"/>
              </w:rPr>
            </w:pPr>
            <w:r w:rsidRPr="000321CF">
              <w:rPr>
                <w:rFonts w:ascii="Myriad Pro" w:eastAsia="Times New Roman" w:hAnsi="Myriad Pro" w:cs="Times New Roman"/>
                <w:bCs/>
                <w:sz w:val="20"/>
                <w:szCs w:val="20"/>
                <w:lang w:val="en-GB"/>
              </w:rPr>
              <w:t xml:space="preserve">2.2 </w:t>
            </w:r>
            <w:r w:rsidR="00801FFE" w:rsidRPr="00801FFE">
              <w:rPr>
                <w:rFonts w:ascii="Myriad Pro" w:eastAsia="Times New Roman" w:hAnsi="Myriad Pro" w:cs="Times New Roman"/>
                <w:bCs/>
                <w:sz w:val="20"/>
                <w:szCs w:val="20"/>
                <w:lang w:val="en-GB"/>
              </w:rPr>
              <w:t xml:space="preserve">Number of Palestinian </w:t>
            </w:r>
            <w:r w:rsidR="00801FFE">
              <w:rPr>
                <w:rFonts w:ascii="Myriad Pro" w:eastAsia="Times New Roman" w:hAnsi="Myriad Pro" w:cs="Times New Roman"/>
                <w:bCs/>
                <w:sz w:val="20"/>
                <w:szCs w:val="20"/>
                <w:lang w:val="en-GB"/>
              </w:rPr>
              <w:t>people</w:t>
            </w:r>
            <w:r w:rsidR="00801FFE" w:rsidRPr="00801FFE">
              <w:rPr>
                <w:rFonts w:ascii="Myriad Pro" w:eastAsia="Times New Roman" w:hAnsi="Myriad Pro" w:cs="Times New Roman"/>
                <w:bCs/>
                <w:sz w:val="20"/>
                <w:szCs w:val="20"/>
                <w:lang w:val="en-GB"/>
              </w:rPr>
              <w:t xml:space="preserve"> benefitting from improved </w:t>
            </w:r>
            <w:r w:rsidR="00801FFE">
              <w:rPr>
                <w:rFonts w:ascii="Myriad Pro" w:eastAsia="Times New Roman" w:hAnsi="Myriad Pro" w:cs="Times New Roman"/>
                <w:bCs/>
                <w:sz w:val="20"/>
                <w:szCs w:val="20"/>
                <w:lang w:val="en-GB"/>
              </w:rPr>
              <w:t>medical waste services</w:t>
            </w:r>
          </w:p>
        </w:tc>
        <w:tc>
          <w:tcPr>
            <w:tcW w:w="526" w:type="pct"/>
          </w:tcPr>
          <w:p w14:paraId="74A44AF9" w14:textId="614E3C93" w:rsidR="00247524" w:rsidRPr="004B3CBF" w:rsidRDefault="00247524" w:rsidP="004B3CBF">
            <w:pPr>
              <w:spacing w:after="60" w:line="240" w:lineRule="auto"/>
              <w:jc w:val="both"/>
              <w:rPr>
                <w:rFonts w:ascii="Myriad Pro" w:eastAsia="Times New Roman" w:hAnsi="Myriad Pro" w:cs="Times New Roman"/>
                <w:i/>
                <w:sz w:val="20"/>
                <w:szCs w:val="20"/>
                <w:lang w:val="en-GB"/>
              </w:rPr>
            </w:pPr>
            <w:r w:rsidRPr="004B3CBF">
              <w:rPr>
                <w:rFonts w:ascii="Myriad Pro" w:eastAsia="Times New Roman" w:hAnsi="Myriad Pro" w:cs="Times New Roman"/>
                <w:i/>
                <w:sz w:val="20"/>
                <w:szCs w:val="20"/>
                <w:lang w:val="en-GB"/>
              </w:rPr>
              <w:t>UNDP and Partners reports</w:t>
            </w:r>
          </w:p>
        </w:tc>
        <w:tc>
          <w:tcPr>
            <w:tcW w:w="728" w:type="pct"/>
            <w:shd w:val="clear" w:color="auto" w:fill="auto"/>
          </w:tcPr>
          <w:p w14:paraId="5DDD2146" w14:textId="5F0275F5" w:rsidR="00247524" w:rsidRPr="004B3CBF" w:rsidRDefault="00746486" w:rsidP="004B3CBF">
            <w:pPr>
              <w:tabs>
                <w:tab w:val="center" w:pos="4153"/>
                <w:tab w:val="right" w:pos="8306"/>
              </w:tabs>
              <w:spacing w:before="60" w:after="60" w:line="240" w:lineRule="auto"/>
              <w:rPr>
                <w:rFonts w:ascii="Myriad Pro" w:eastAsia="Times New Roman" w:hAnsi="Myriad Pro" w:cs="Times New Roman"/>
                <w:i/>
                <w:sz w:val="20"/>
                <w:szCs w:val="20"/>
                <w:lang w:val="en-GB"/>
              </w:rPr>
            </w:pPr>
            <w:r>
              <w:rPr>
                <w:rFonts w:ascii="Myriad Pro" w:eastAsia="Times New Roman" w:hAnsi="Myriad Pro" w:cs="Times New Roman"/>
                <w:i/>
                <w:sz w:val="20"/>
                <w:szCs w:val="20"/>
                <w:lang w:val="en-GB"/>
              </w:rPr>
              <w:t>0</w:t>
            </w:r>
          </w:p>
        </w:tc>
        <w:tc>
          <w:tcPr>
            <w:tcW w:w="348" w:type="pct"/>
          </w:tcPr>
          <w:p w14:paraId="07526D26" w14:textId="148EBC1A" w:rsidR="00247524" w:rsidRPr="004B3CBF" w:rsidRDefault="00247524" w:rsidP="004B3CBF">
            <w:pPr>
              <w:tabs>
                <w:tab w:val="center" w:pos="4153"/>
                <w:tab w:val="right" w:pos="8306"/>
              </w:tabs>
              <w:spacing w:before="60" w:after="60" w:line="240" w:lineRule="auto"/>
              <w:rPr>
                <w:rFonts w:ascii="Myriad Pro" w:eastAsia="Times New Roman" w:hAnsi="Myriad Pro" w:cs="Times New Roman"/>
                <w:sz w:val="20"/>
                <w:szCs w:val="20"/>
                <w:lang w:val="en-GB"/>
              </w:rPr>
            </w:pPr>
            <w:r>
              <w:rPr>
                <w:rFonts w:ascii="Myriad Pro" w:eastAsia="Times New Roman" w:hAnsi="Myriad Pro" w:cs="Times New Roman"/>
                <w:sz w:val="20"/>
                <w:szCs w:val="20"/>
                <w:lang w:val="en-GB"/>
              </w:rPr>
              <w:t>2018</w:t>
            </w:r>
          </w:p>
        </w:tc>
        <w:tc>
          <w:tcPr>
            <w:tcW w:w="733" w:type="pct"/>
          </w:tcPr>
          <w:p w14:paraId="003201CE" w14:textId="4A9DFB1E" w:rsidR="00247524" w:rsidRPr="004B3CBF" w:rsidRDefault="00746486" w:rsidP="004B3CBF">
            <w:pPr>
              <w:spacing w:after="60" w:line="240" w:lineRule="auto"/>
              <w:rPr>
                <w:rFonts w:ascii="Myriad Pro" w:eastAsia="Times New Roman" w:hAnsi="Myriad Pro" w:cs="Times New Roman"/>
                <w:bCs/>
                <w:sz w:val="20"/>
                <w:szCs w:val="20"/>
                <w:lang w:val="en-GB"/>
              </w:rPr>
            </w:pPr>
            <w:r>
              <w:rPr>
                <w:rFonts w:ascii="Myriad Pro" w:eastAsia="Times New Roman" w:hAnsi="Myriad Pro" w:cs="Times New Roman"/>
                <w:bCs/>
                <w:sz w:val="20"/>
                <w:szCs w:val="20"/>
                <w:lang w:val="en-GB"/>
              </w:rPr>
              <w:t xml:space="preserve">At least </w:t>
            </w:r>
            <w:r w:rsidR="00801FFE">
              <w:rPr>
                <w:rFonts w:ascii="Myriad Pro" w:eastAsia="Times New Roman" w:hAnsi="Myriad Pro" w:cs="Times New Roman"/>
                <w:bCs/>
                <w:sz w:val="20"/>
                <w:szCs w:val="20"/>
                <w:lang w:val="en-GB"/>
              </w:rPr>
              <w:t>390,000 persons</w:t>
            </w:r>
          </w:p>
        </w:tc>
        <w:tc>
          <w:tcPr>
            <w:tcW w:w="382" w:type="pct"/>
          </w:tcPr>
          <w:p w14:paraId="197BFBC1" w14:textId="2185447C" w:rsidR="00247524" w:rsidRPr="004B3CBF" w:rsidRDefault="00746486" w:rsidP="004B3CBF">
            <w:pPr>
              <w:spacing w:after="60" w:line="240" w:lineRule="auto"/>
              <w:jc w:val="both"/>
              <w:rPr>
                <w:rFonts w:ascii="Myriad Pro" w:eastAsia="Times New Roman" w:hAnsi="Myriad Pro" w:cs="Times New Roman"/>
                <w:i/>
                <w:sz w:val="20"/>
                <w:szCs w:val="20"/>
                <w:lang w:val="en-GB"/>
              </w:rPr>
            </w:pPr>
            <w:r w:rsidRPr="004B3CBF">
              <w:rPr>
                <w:rFonts w:ascii="Myriad Pro" w:eastAsia="Times New Roman" w:hAnsi="Myriad Pro" w:cs="Times New Roman"/>
                <w:i/>
                <w:sz w:val="20"/>
                <w:szCs w:val="20"/>
                <w:lang w:val="en-GB"/>
              </w:rPr>
              <w:t>2019-2020</w:t>
            </w:r>
          </w:p>
        </w:tc>
        <w:tc>
          <w:tcPr>
            <w:tcW w:w="753" w:type="pct"/>
            <w:shd w:val="clear" w:color="auto" w:fill="auto"/>
          </w:tcPr>
          <w:p w14:paraId="4475CC45" w14:textId="20725133" w:rsidR="00247524" w:rsidRPr="004B3CBF" w:rsidRDefault="00801FFE" w:rsidP="004B3CBF">
            <w:pPr>
              <w:spacing w:before="60" w:after="60" w:line="240" w:lineRule="auto"/>
              <w:rPr>
                <w:rFonts w:ascii="Myriad Pro" w:eastAsia="Times New Roman" w:hAnsi="Myriad Pro" w:cs="Times New Roman"/>
                <w:iCs/>
                <w:sz w:val="20"/>
                <w:szCs w:val="20"/>
                <w:lang w:val="en-GB"/>
              </w:rPr>
            </w:pPr>
            <w:r w:rsidRPr="004B3CBF">
              <w:rPr>
                <w:rFonts w:ascii="Myriad Pro" w:eastAsia="Times New Roman" w:hAnsi="Myriad Pro" w:cs="Times New Roman"/>
                <w:iCs/>
                <w:sz w:val="20"/>
                <w:szCs w:val="20"/>
                <w:lang w:val="en-GB"/>
              </w:rPr>
              <w:t>Report</w:t>
            </w:r>
            <w:r>
              <w:rPr>
                <w:rFonts w:ascii="Myriad Pro" w:eastAsia="Times New Roman" w:hAnsi="Myriad Pro" w:cs="Times New Roman"/>
                <w:iCs/>
                <w:sz w:val="20"/>
                <w:szCs w:val="20"/>
                <w:lang w:val="en-GB"/>
              </w:rPr>
              <w:t xml:space="preserve">s and </w:t>
            </w:r>
            <w:r w:rsidRPr="00801FFE">
              <w:rPr>
                <w:rFonts w:ascii="Myriad Pro" w:eastAsia="Times New Roman" w:hAnsi="Myriad Pro" w:cs="Times New Roman"/>
                <w:iCs/>
                <w:sz w:val="20"/>
                <w:szCs w:val="20"/>
                <w:lang w:val="en-GB"/>
              </w:rPr>
              <w:t>Beneficiary Survey</w:t>
            </w:r>
          </w:p>
        </w:tc>
      </w:tr>
    </w:tbl>
    <w:p w14:paraId="1C3691D4" w14:textId="77777777" w:rsidR="004B3CBF" w:rsidRPr="004B3CBF" w:rsidRDefault="004B3CBF" w:rsidP="004B3CBF">
      <w:pPr>
        <w:spacing w:after="60" w:line="240" w:lineRule="auto"/>
        <w:jc w:val="both"/>
        <w:rPr>
          <w:rFonts w:ascii="Arial" w:eastAsia="Times New Roman" w:hAnsi="Arial" w:cs="Times New Roman"/>
          <w:szCs w:val="24"/>
          <w:highlight w:val="lightGray"/>
          <w:lang w:val="en-GB"/>
        </w:rPr>
      </w:pPr>
    </w:p>
    <w:p w14:paraId="35188C22" w14:textId="77777777" w:rsidR="004B3CBF" w:rsidRPr="004B3CBF" w:rsidRDefault="004B3CBF" w:rsidP="004B3CBF">
      <w:pPr>
        <w:keepNext/>
        <w:pBdr>
          <w:top w:val="single" w:sz="4" w:space="1" w:color="auto"/>
        </w:pBdr>
        <w:tabs>
          <w:tab w:val="num" w:pos="720"/>
        </w:tabs>
        <w:suppressAutoHyphens/>
        <w:spacing w:before="104" w:after="226" w:line="240" w:lineRule="auto"/>
        <w:ind w:left="720" w:hanging="720"/>
        <w:jc w:val="both"/>
        <w:outlineLvl w:val="0"/>
        <w:rPr>
          <w:rFonts w:ascii="Myriad Pro" w:eastAsia="Times New Roman" w:hAnsi="Myriad Pro" w:cs="Times New Roman"/>
          <w:b/>
          <w:smallCaps/>
          <w:spacing w:val="-2"/>
          <w:sz w:val="28"/>
          <w:szCs w:val="20"/>
          <w:lang w:val="en-GB"/>
        </w:rPr>
      </w:pPr>
      <w:r w:rsidRPr="004B3CBF">
        <w:rPr>
          <w:rFonts w:ascii="Myriad Pro" w:eastAsia="Times New Roman" w:hAnsi="Myriad Pro" w:cs="Times New Roman"/>
          <w:b/>
          <w:smallCaps/>
          <w:spacing w:val="-2"/>
          <w:sz w:val="28"/>
          <w:szCs w:val="20"/>
          <w:lang w:val="en-GB"/>
        </w:rPr>
        <w:t>Monitoring And Evaluation</w:t>
      </w:r>
    </w:p>
    <w:p w14:paraId="09C4C667" w14:textId="77777777" w:rsidR="004B3CBF" w:rsidRPr="004B3CBF" w:rsidRDefault="004B3CBF" w:rsidP="004B3CBF">
      <w:pPr>
        <w:spacing w:after="0" w:line="240" w:lineRule="auto"/>
        <w:jc w:val="both"/>
        <w:rPr>
          <w:rFonts w:ascii="Myriad Pro" w:eastAsia="Times New Roman" w:hAnsi="Myriad Pro" w:cs="Times New Roman"/>
          <w:lang w:val="en-GB"/>
        </w:rPr>
      </w:pPr>
      <w:r w:rsidRPr="004B3CBF">
        <w:rPr>
          <w:rFonts w:ascii="Myriad Pro" w:eastAsia="Times New Roman" w:hAnsi="Myriad Pro" w:cs="Times New Roman"/>
          <w:lang w:val="en-GB"/>
        </w:rPr>
        <w:t xml:space="preserve">The formal performance measurement of the Project will involve the application of the Programme Measurement Framework (PMF), and the collection of data specific to each of the applicable PMF indicators, at regular intervals and in line with Project reporting. </w:t>
      </w:r>
    </w:p>
    <w:p w14:paraId="5CFC0CEC" w14:textId="77777777" w:rsidR="004B3CBF" w:rsidRPr="004B3CBF" w:rsidRDefault="004B3CBF" w:rsidP="004B3CBF">
      <w:pPr>
        <w:spacing w:after="0" w:line="240" w:lineRule="auto"/>
        <w:jc w:val="both"/>
        <w:rPr>
          <w:rFonts w:ascii="Myriad Pro" w:eastAsia="Times New Roman" w:hAnsi="Myriad Pro" w:cs="Times New Roman"/>
          <w:lang w:val="en-GB"/>
        </w:rPr>
      </w:pPr>
    </w:p>
    <w:p w14:paraId="4C8899B8" w14:textId="77777777" w:rsidR="004B3CBF" w:rsidRPr="004B3CBF" w:rsidRDefault="004B3CBF" w:rsidP="004B3CBF">
      <w:pPr>
        <w:spacing w:after="0" w:line="240" w:lineRule="auto"/>
        <w:jc w:val="both"/>
        <w:rPr>
          <w:rFonts w:ascii="Myriad Pro" w:eastAsia="Times New Roman" w:hAnsi="Myriad Pro" w:cs="Times New Roman"/>
          <w:lang w:val="en-GB"/>
        </w:rPr>
      </w:pPr>
      <w:r w:rsidRPr="004B3CBF">
        <w:rPr>
          <w:rFonts w:ascii="Myriad Pro" w:eastAsia="Times New Roman" w:hAnsi="Myriad Pro" w:cs="Times New Roman"/>
          <w:lang w:val="en-GB"/>
        </w:rPr>
        <w:t xml:space="preserve">The indicators will be assessed annually and output indicators at regular intervals. While the monitoring of outcomes is carried out as a formal process in line with the PMF, the ongoing monitoring and evaluation at the level of outputs and activities are also essential for effective implementation and management decision-making. </w:t>
      </w:r>
    </w:p>
    <w:p w14:paraId="2F7DF579" w14:textId="77777777" w:rsidR="004B3CBF" w:rsidRPr="004B3CBF" w:rsidRDefault="004B3CBF" w:rsidP="004B3CBF">
      <w:pPr>
        <w:spacing w:after="0" w:line="240" w:lineRule="auto"/>
        <w:jc w:val="both"/>
        <w:rPr>
          <w:rFonts w:ascii="Myriad Pro" w:eastAsia="Times New Roman" w:hAnsi="Myriad Pro" w:cs="Times New Roman"/>
          <w:lang w:val="en-GB"/>
        </w:rPr>
      </w:pPr>
    </w:p>
    <w:p w14:paraId="0E3EDD54" w14:textId="77777777" w:rsidR="004B3CBF" w:rsidRPr="004B3CBF" w:rsidRDefault="004B3CBF" w:rsidP="004B3CBF">
      <w:pPr>
        <w:spacing w:after="0" w:line="240" w:lineRule="auto"/>
        <w:jc w:val="both"/>
        <w:rPr>
          <w:rFonts w:ascii="Myriad Pro" w:eastAsia="Times New Roman" w:hAnsi="Myriad Pro" w:cs="Times New Roman"/>
          <w:color w:val="7F7F7F"/>
          <w:lang w:val="en-GB"/>
        </w:rPr>
      </w:pPr>
      <w:r w:rsidRPr="004B3CBF">
        <w:rPr>
          <w:rFonts w:ascii="Myriad Pro" w:eastAsia="Times New Roman" w:hAnsi="Myriad Pro" w:cs="Times New Roman"/>
          <w:lang w:val="en-GB"/>
        </w:rPr>
        <w:t>The Project’s PMF is presented on the pages which follow, providing an overview of the outcomes, their respective indicators, as well as information pertaining to the process and schedule for monitoring them.</w:t>
      </w:r>
    </w:p>
    <w:p w14:paraId="1CBDA61A" w14:textId="77777777" w:rsidR="004B3CBF" w:rsidRPr="004B3CBF" w:rsidRDefault="004B3CBF" w:rsidP="004B3CBF">
      <w:pPr>
        <w:spacing w:after="0" w:line="240" w:lineRule="auto"/>
        <w:jc w:val="both"/>
        <w:rPr>
          <w:rFonts w:ascii="Myriad Pro" w:eastAsia="Times New Roman" w:hAnsi="Myriad Pro" w:cs="Times New Roman"/>
          <w:lang w:val="en-GB"/>
        </w:rPr>
      </w:pPr>
    </w:p>
    <w:p w14:paraId="3299EAF8" w14:textId="77777777" w:rsidR="004B3CBF" w:rsidRPr="004B3CBF" w:rsidRDefault="004B3CBF" w:rsidP="004B3CBF">
      <w:pPr>
        <w:spacing w:after="0" w:line="240" w:lineRule="auto"/>
        <w:jc w:val="both"/>
        <w:rPr>
          <w:rFonts w:ascii="Myriad Pro" w:eastAsia="Times New Roman" w:hAnsi="Myriad Pro" w:cs="Times New Roman"/>
          <w:lang w:val="en-GB"/>
        </w:rPr>
      </w:pPr>
      <w:r w:rsidRPr="004B3CBF">
        <w:rPr>
          <w:rFonts w:ascii="Myriad Pro" w:eastAsia="Times New Roman" w:hAnsi="Myriad Pro" w:cs="Times New Roman"/>
          <w:lang w:val="en-GB"/>
        </w:rPr>
        <w:t>In accordance with UNDP’s programming policies and procedures, the Project will be monitored through the following:</w:t>
      </w:r>
    </w:p>
    <w:p w14:paraId="55D7F66C" w14:textId="77777777" w:rsidR="004B3CBF" w:rsidRPr="004B3CBF" w:rsidRDefault="004B3CBF" w:rsidP="004B3CBF">
      <w:pPr>
        <w:spacing w:after="0" w:line="240" w:lineRule="auto"/>
        <w:jc w:val="both"/>
        <w:rPr>
          <w:rFonts w:ascii="Myriad Pro" w:eastAsia="Times New Roman" w:hAnsi="Myriad Pro" w:cs="Times New Roman"/>
          <w:lang w:val="en-GB"/>
        </w:rPr>
      </w:pPr>
    </w:p>
    <w:p w14:paraId="59156E44" w14:textId="77777777" w:rsidR="004B3CBF" w:rsidRPr="004B3CBF" w:rsidRDefault="004B3CBF" w:rsidP="004B3CBF">
      <w:pPr>
        <w:spacing w:after="0" w:line="240" w:lineRule="auto"/>
        <w:jc w:val="both"/>
        <w:rPr>
          <w:rFonts w:ascii="Myriad Pro" w:eastAsia="Times New Roman" w:hAnsi="Myriad Pro" w:cs="Arial"/>
          <w:b/>
          <w:u w:val="single"/>
          <w:lang w:val="en-GB"/>
        </w:rPr>
      </w:pPr>
      <w:r w:rsidRPr="004B3CBF">
        <w:rPr>
          <w:rFonts w:ascii="Myriad Pro" w:eastAsia="Times New Roman" w:hAnsi="Myriad Pro" w:cs="Arial"/>
          <w:b/>
          <w:u w:val="single"/>
          <w:lang w:val="en-GB"/>
        </w:rPr>
        <w:t xml:space="preserve">Within the annual cycle </w:t>
      </w:r>
    </w:p>
    <w:p w14:paraId="26340929" w14:textId="77777777" w:rsidR="004B3CBF" w:rsidRPr="004B3CBF" w:rsidRDefault="004B3CBF" w:rsidP="004B3CBF">
      <w:pPr>
        <w:spacing w:after="0" w:line="240" w:lineRule="auto"/>
        <w:jc w:val="both"/>
        <w:rPr>
          <w:rFonts w:ascii="Myriad Pro" w:eastAsia="Times New Roman" w:hAnsi="Myriad Pro" w:cs="Arial"/>
          <w:b/>
          <w:u w:val="single"/>
          <w:lang w:val="en-GB"/>
        </w:rPr>
      </w:pPr>
    </w:p>
    <w:p w14:paraId="3550374C" w14:textId="146695A2" w:rsidR="004B3CBF" w:rsidRPr="004B3CBF" w:rsidRDefault="004B3CBF" w:rsidP="00A57455">
      <w:pPr>
        <w:numPr>
          <w:ilvl w:val="0"/>
          <w:numId w:val="6"/>
        </w:numPr>
        <w:spacing w:after="0" w:line="240" w:lineRule="auto"/>
        <w:jc w:val="both"/>
        <w:rPr>
          <w:rFonts w:ascii="Myriad Pro" w:eastAsia="Times New Roman" w:hAnsi="Myriad Pro" w:cs="Arial"/>
          <w:lang w:val="en-GB"/>
        </w:rPr>
      </w:pPr>
      <w:r w:rsidRPr="004B3CBF">
        <w:rPr>
          <w:rFonts w:ascii="Myriad Pro" w:eastAsia="Times New Roman" w:hAnsi="Myriad Pro" w:cs="Arial"/>
          <w:b/>
          <w:lang w:val="en-GB"/>
        </w:rPr>
        <w:t>Track Progress.</w:t>
      </w:r>
      <w:r w:rsidRPr="004B3CBF">
        <w:rPr>
          <w:rFonts w:ascii="Myriad Pro" w:eastAsia="Times New Roman" w:hAnsi="Myriad Pro" w:cs="Arial"/>
          <w:lang w:val="en-GB"/>
        </w:rPr>
        <w:t xml:space="preserve"> Following the frequency cited in the monitoring plan, progress data against the results indicators will be collected and analysed to assess the progress of the Project in achieving the agreed outputs. National data sources should be used whenever possible. Slower than expected</w:t>
      </w:r>
      <w:r w:rsidR="00527238">
        <w:rPr>
          <w:rFonts w:ascii="Myriad Pro" w:eastAsia="Times New Roman" w:hAnsi="Myriad Pro" w:cs="Arial"/>
          <w:lang w:val="en-GB"/>
        </w:rPr>
        <w:t>,</w:t>
      </w:r>
      <w:r w:rsidRPr="004B3CBF">
        <w:rPr>
          <w:rFonts w:ascii="Myriad Pro" w:eastAsia="Times New Roman" w:hAnsi="Myriad Pro" w:cs="Arial"/>
          <w:lang w:val="en-GB"/>
        </w:rPr>
        <w:t xml:space="preserve"> progress will be addressed by the Project management. Beneficiary feedback will be part of regular data collection and performance assessment.</w:t>
      </w:r>
    </w:p>
    <w:p w14:paraId="61662A6F" w14:textId="77777777" w:rsidR="004B3CBF" w:rsidRPr="004B3CBF" w:rsidRDefault="004B3CBF" w:rsidP="00A57455">
      <w:pPr>
        <w:numPr>
          <w:ilvl w:val="0"/>
          <w:numId w:val="6"/>
        </w:numPr>
        <w:spacing w:after="0" w:line="240" w:lineRule="auto"/>
        <w:jc w:val="both"/>
        <w:rPr>
          <w:rFonts w:ascii="Myriad Pro" w:eastAsia="Times New Roman" w:hAnsi="Myriad Pro" w:cs="Arial"/>
          <w:lang w:val="en-GB"/>
        </w:rPr>
      </w:pPr>
      <w:r w:rsidRPr="004B3CBF">
        <w:rPr>
          <w:rFonts w:ascii="Myriad Pro" w:eastAsia="Times New Roman" w:hAnsi="Myriad Pro" w:cs="Arial"/>
          <w:b/>
          <w:lang w:val="en-GB"/>
        </w:rPr>
        <w:t>Monitor and Manage Risk.</w:t>
      </w:r>
      <w:r w:rsidRPr="004B3CBF">
        <w:rPr>
          <w:rFonts w:ascii="Myriad Pro" w:eastAsia="Times New Roman" w:hAnsi="Myriad Pro" w:cs="Arial"/>
          <w:lang w:val="en-GB"/>
        </w:rPr>
        <w:t xml:space="preserve"> Based on the initial risk analysis submitted (see annex 2), a risk log shall be actively maintained, including by reviewing the external environment that may affect the Project implementation. Risk management actions will be identified and monitored using a risk log. This includes monitoring social and environmental management measures and plans that may have been required as per UNDP’s Standards. Audits will be conducted in accordance with UNDP’s audit policy to manage financial risk.</w:t>
      </w:r>
    </w:p>
    <w:p w14:paraId="2776DDA3" w14:textId="77777777" w:rsidR="004B3CBF" w:rsidRPr="004B3CBF" w:rsidRDefault="004B3CBF" w:rsidP="00A57455">
      <w:pPr>
        <w:numPr>
          <w:ilvl w:val="0"/>
          <w:numId w:val="6"/>
        </w:numPr>
        <w:spacing w:after="0" w:line="240" w:lineRule="auto"/>
        <w:jc w:val="both"/>
        <w:rPr>
          <w:rFonts w:ascii="Myriad Pro" w:eastAsia="Times New Roman" w:hAnsi="Myriad Pro" w:cs="Arial"/>
          <w:lang w:val="en-GB"/>
        </w:rPr>
      </w:pPr>
      <w:r w:rsidRPr="004B3CBF">
        <w:rPr>
          <w:rFonts w:ascii="Myriad Pro" w:eastAsia="Times New Roman" w:hAnsi="Myriad Pro" w:cs="Arial"/>
          <w:b/>
          <w:lang w:val="en-GB"/>
        </w:rPr>
        <w:t>Evaluate and Learn.</w:t>
      </w:r>
      <w:r w:rsidRPr="004B3CBF">
        <w:rPr>
          <w:rFonts w:ascii="Myriad Pro" w:eastAsia="Times New Roman" w:hAnsi="Myriad Pro" w:cs="Arial"/>
          <w:lang w:val="en-GB"/>
        </w:rPr>
        <w:t xml:space="preserve"> Evaluations shall be conducted in accordance with the evaluation plan. Knowledge, good practices and lessons should be captured and shared, as well as actively sourced from other Projects and partners, and integrated back into the Project. If a Project evaluation is required (e.g., when mandated by partnership principles, or due to the complexity or innovative aspects of the Project), it should be conducted in accordance with the Project’s evaluation plan.</w:t>
      </w:r>
      <w:r w:rsidRPr="004B3CBF">
        <w:rPr>
          <w:rFonts w:ascii="Myriad Pro" w:eastAsia="Times New Roman" w:hAnsi="Myriad Pro" w:cs="Arial"/>
          <w:b/>
          <w:lang w:val="en-GB"/>
        </w:rPr>
        <w:t xml:space="preserve"> </w:t>
      </w:r>
    </w:p>
    <w:p w14:paraId="16216C9E" w14:textId="77777777" w:rsidR="004B3CBF" w:rsidRPr="004B3CBF" w:rsidRDefault="004B3CBF" w:rsidP="00A57455">
      <w:pPr>
        <w:numPr>
          <w:ilvl w:val="0"/>
          <w:numId w:val="6"/>
        </w:numPr>
        <w:spacing w:after="0" w:line="240" w:lineRule="auto"/>
        <w:jc w:val="both"/>
        <w:rPr>
          <w:rFonts w:ascii="Myriad Pro" w:eastAsia="Times New Roman" w:hAnsi="Myriad Pro" w:cs="Arial"/>
          <w:lang w:val="en-GB"/>
        </w:rPr>
      </w:pPr>
      <w:r w:rsidRPr="004B3CBF">
        <w:rPr>
          <w:rFonts w:ascii="Myriad Pro" w:eastAsia="Times New Roman" w:hAnsi="Myriad Pro" w:cs="Arial"/>
          <w:b/>
          <w:lang w:val="en-GB"/>
        </w:rPr>
        <w:t>Review and Make Course Corrections.</w:t>
      </w:r>
      <w:r w:rsidRPr="004B3CBF">
        <w:rPr>
          <w:rFonts w:ascii="Myriad Pro" w:eastAsia="Times New Roman" w:hAnsi="Myriad Pro" w:cs="Arial"/>
          <w:lang w:val="en-GB"/>
        </w:rPr>
        <w:t xml:space="preserve"> The Project management will review the data and evidence collected (through all of the above) on a regular basis within the annual cycle, and make course corrections as needed. The frequency of review depends on the needs of the Project, but an internal review of the available progress data against the results indicators is required at least quarterly. Any significant course corrections that require a decision by the Project Board should be raised at the next Project Board meeting.</w:t>
      </w:r>
    </w:p>
    <w:p w14:paraId="1B5097EE" w14:textId="77777777" w:rsidR="004B3CBF" w:rsidRPr="004B3CBF" w:rsidRDefault="004B3CBF" w:rsidP="004B3CBF">
      <w:pPr>
        <w:spacing w:after="0" w:line="240" w:lineRule="auto"/>
        <w:rPr>
          <w:rFonts w:ascii="Myriad Pro" w:eastAsia="Times New Roman" w:hAnsi="Myriad Pro" w:cs="Arial"/>
          <w:b/>
          <w:u w:val="single"/>
          <w:lang w:val="en-GB"/>
        </w:rPr>
      </w:pPr>
    </w:p>
    <w:p w14:paraId="7DE15794" w14:textId="77777777" w:rsidR="004B3CBF" w:rsidRPr="004B3CBF" w:rsidRDefault="004B3CBF" w:rsidP="004B3CBF">
      <w:pPr>
        <w:spacing w:after="0" w:line="240" w:lineRule="auto"/>
        <w:rPr>
          <w:rFonts w:ascii="Myriad Pro" w:eastAsia="Times New Roman" w:hAnsi="Myriad Pro" w:cs="Arial"/>
          <w:b/>
          <w:u w:val="single"/>
          <w:lang w:val="en-GB"/>
        </w:rPr>
      </w:pPr>
      <w:r w:rsidRPr="004B3CBF">
        <w:rPr>
          <w:rFonts w:ascii="Myriad Pro" w:eastAsia="Times New Roman" w:hAnsi="Myriad Pro" w:cs="Arial"/>
          <w:b/>
          <w:u w:val="single"/>
          <w:lang w:val="en-GB"/>
        </w:rPr>
        <w:lastRenderedPageBreak/>
        <w:t>Annually</w:t>
      </w:r>
    </w:p>
    <w:p w14:paraId="48E9CBF7" w14:textId="77777777" w:rsidR="004B3CBF" w:rsidRPr="004B3CBF" w:rsidRDefault="004B3CBF" w:rsidP="004B3CBF">
      <w:pPr>
        <w:spacing w:after="0" w:line="240" w:lineRule="auto"/>
        <w:rPr>
          <w:rFonts w:ascii="Myriad Pro" w:eastAsia="Times New Roman" w:hAnsi="Myriad Pro" w:cs="Arial"/>
          <w:b/>
          <w:u w:val="single"/>
          <w:lang w:val="en-GB"/>
        </w:rPr>
      </w:pPr>
    </w:p>
    <w:p w14:paraId="4C429EAB" w14:textId="77777777" w:rsidR="004B3CBF" w:rsidRPr="004B3CBF" w:rsidRDefault="004B3CBF" w:rsidP="00A57455">
      <w:pPr>
        <w:numPr>
          <w:ilvl w:val="0"/>
          <w:numId w:val="6"/>
        </w:numPr>
        <w:spacing w:after="0" w:line="240" w:lineRule="auto"/>
        <w:jc w:val="both"/>
        <w:rPr>
          <w:rFonts w:ascii="Myriad Pro" w:eastAsia="Times New Roman" w:hAnsi="Myriad Pro" w:cs="Arial"/>
          <w:lang w:val="en-GB"/>
        </w:rPr>
      </w:pPr>
      <w:r w:rsidRPr="004B3CBF">
        <w:rPr>
          <w:rFonts w:ascii="Myriad Pro" w:eastAsia="Times New Roman" w:hAnsi="Myriad Pro" w:cs="Arial"/>
          <w:b/>
          <w:lang w:val="en-GB"/>
        </w:rPr>
        <w:t>Annual Project Quality Rating.</w:t>
      </w:r>
      <w:r w:rsidRPr="004B3CBF">
        <w:rPr>
          <w:rFonts w:ascii="Myriad Pro" w:eastAsia="Times New Roman" w:hAnsi="Myriad Pro" w:cs="Arial"/>
          <w:lang w:val="en-GB"/>
        </w:rPr>
        <w:t xml:space="preserve"> On an annual basis and at the end of the Project, the quality of the Project will be rated by the QA Assessor against the quality criteria identified in UNDP’s Project Quality Assurance System. Any quality concerns flagged by the process must be addressed by Project management.</w:t>
      </w:r>
    </w:p>
    <w:p w14:paraId="32CDDB17" w14:textId="77777777" w:rsidR="004B3CBF" w:rsidRPr="004B3CBF" w:rsidRDefault="004B3CBF" w:rsidP="00A57455">
      <w:pPr>
        <w:numPr>
          <w:ilvl w:val="0"/>
          <w:numId w:val="6"/>
        </w:numPr>
        <w:spacing w:after="0" w:line="240" w:lineRule="auto"/>
        <w:jc w:val="both"/>
        <w:rPr>
          <w:rFonts w:ascii="Myriad Pro" w:eastAsia="Times New Roman" w:hAnsi="Myriad Pro" w:cs="Arial"/>
          <w:lang w:val="en-GB"/>
        </w:rPr>
      </w:pPr>
      <w:r w:rsidRPr="004B3CBF">
        <w:rPr>
          <w:rFonts w:ascii="Myriad Pro" w:eastAsia="Times New Roman" w:hAnsi="Myriad Pro" w:cs="Arial"/>
          <w:b/>
          <w:bCs/>
          <w:lang w:val="en-GB"/>
        </w:rPr>
        <w:t>Annual Project Review and Report</w:t>
      </w:r>
      <w:r w:rsidRPr="004B3CBF">
        <w:rPr>
          <w:rFonts w:ascii="Myriad Pro" w:eastAsia="Times New Roman" w:hAnsi="Myriad Pro" w:cs="Arial"/>
          <w:lang w:val="en-GB"/>
        </w:rPr>
        <w:t>. The Project Board shall hold a Project review at least once per year to assess the performance of the Project and appraise the Annual Work Plan for the following year. An annual report will be presented to the Project Board for the review, consisting of progress data showing the results achieved against pre-defined annual targets at the output level, the annual Project quality rating summary, an updated risk long with mitigation measures, and any evaluation or review reports prepared over the period. Any concerns on the quality or progress of the project should be discussed by the Project Board where any necessary management actions should be taken to address such issues. This review is driven by the Project Board and may involve other stakeholders as required.</w:t>
      </w:r>
    </w:p>
    <w:p w14:paraId="000C1522" w14:textId="77777777" w:rsidR="00220F67" w:rsidRDefault="00220F67" w:rsidP="004B3CBF">
      <w:pPr>
        <w:spacing w:after="0" w:line="240" w:lineRule="auto"/>
        <w:jc w:val="both"/>
        <w:rPr>
          <w:rFonts w:ascii="Myriad Pro" w:eastAsia="Times New Roman" w:hAnsi="Myriad Pro" w:cs="Times New Roman"/>
          <w:b/>
          <w:u w:val="single"/>
          <w:lang w:val="en-GB"/>
        </w:rPr>
      </w:pPr>
    </w:p>
    <w:p w14:paraId="1E5ADA73" w14:textId="04DF27F2" w:rsidR="004B3CBF" w:rsidRPr="004B3CBF" w:rsidRDefault="004B3CBF" w:rsidP="004B3CBF">
      <w:pPr>
        <w:spacing w:after="0" w:line="240" w:lineRule="auto"/>
        <w:jc w:val="both"/>
        <w:rPr>
          <w:rFonts w:ascii="Myriad Pro" w:eastAsia="Times New Roman" w:hAnsi="Myriad Pro" w:cs="Times New Roman"/>
          <w:b/>
          <w:u w:val="single"/>
          <w:lang w:val="en-GB"/>
        </w:rPr>
      </w:pPr>
      <w:r w:rsidRPr="004B3CBF">
        <w:rPr>
          <w:rFonts w:ascii="Myriad Pro" w:eastAsia="Times New Roman" w:hAnsi="Myriad Pro" w:cs="Times New Roman"/>
          <w:b/>
          <w:u w:val="single"/>
          <w:lang w:val="en-GB"/>
        </w:rPr>
        <w:t>Closure</w:t>
      </w:r>
    </w:p>
    <w:p w14:paraId="1E7B2022" w14:textId="77777777" w:rsidR="004B3CBF" w:rsidRPr="004B3CBF" w:rsidRDefault="004B3CBF" w:rsidP="004B3CBF">
      <w:pPr>
        <w:spacing w:after="0" w:line="240" w:lineRule="auto"/>
        <w:jc w:val="both"/>
        <w:rPr>
          <w:rFonts w:ascii="Myriad Pro" w:eastAsia="Times New Roman" w:hAnsi="Myriad Pro" w:cs="Times New Roman"/>
          <w:b/>
          <w:u w:val="single"/>
          <w:lang w:val="en-GB"/>
        </w:rPr>
      </w:pPr>
    </w:p>
    <w:p w14:paraId="748C6E39" w14:textId="77777777" w:rsidR="004B3CBF" w:rsidRPr="004B3CBF" w:rsidRDefault="004B3CBF" w:rsidP="00A57455">
      <w:pPr>
        <w:numPr>
          <w:ilvl w:val="0"/>
          <w:numId w:val="3"/>
        </w:numPr>
        <w:spacing w:after="0" w:line="240" w:lineRule="auto"/>
        <w:contextualSpacing/>
        <w:jc w:val="both"/>
        <w:rPr>
          <w:rFonts w:ascii="Myriad Pro" w:eastAsia="Times New Roman" w:hAnsi="Myriad Pro" w:cs="Times New Roman"/>
          <w:b/>
          <w:lang w:val="en-GB"/>
        </w:rPr>
      </w:pPr>
      <w:r w:rsidRPr="004B3CBF">
        <w:rPr>
          <w:rFonts w:ascii="Myriad Pro" w:eastAsia="Times New Roman" w:hAnsi="Myriad Pro" w:cs="Times New Roman"/>
          <w:lang w:val="en-GB"/>
        </w:rPr>
        <w:t>In the Project’s final year, the Project Board shall hold an end-of Project review to capture lessons learned and discuss opportunities for scaling up.</w:t>
      </w:r>
    </w:p>
    <w:p w14:paraId="4A6D718C" w14:textId="77777777" w:rsidR="004B3CBF" w:rsidRPr="004B3CBF" w:rsidRDefault="004B3CBF" w:rsidP="004B3CBF">
      <w:pPr>
        <w:spacing w:after="0" w:line="240" w:lineRule="auto"/>
        <w:contextualSpacing/>
        <w:jc w:val="both"/>
        <w:rPr>
          <w:rFonts w:ascii="Myriad Pro" w:eastAsia="Times New Roman" w:hAnsi="Myriad Pro" w:cs="Times New Roman"/>
          <w:b/>
          <w:lang w:val="en-GB"/>
        </w:rPr>
      </w:pPr>
    </w:p>
    <w:p w14:paraId="63A9F6FA" w14:textId="77777777" w:rsidR="004B3CBF" w:rsidRPr="004B3CBF" w:rsidRDefault="004B3CBF" w:rsidP="004B3CBF">
      <w:pPr>
        <w:keepNext/>
        <w:pBdr>
          <w:top w:val="single" w:sz="4" w:space="1" w:color="auto"/>
        </w:pBdr>
        <w:tabs>
          <w:tab w:val="num" w:pos="720"/>
        </w:tabs>
        <w:suppressAutoHyphens/>
        <w:spacing w:before="104" w:after="120" w:line="240" w:lineRule="auto"/>
        <w:ind w:left="720" w:hanging="720"/>
        <w:jc w:val="both"/>
        <w:outlineLvl w:val="0"/>
        <w:rPr>
          <w:rFonts w:ascii="Myriad Pro" w:eastAsia="Times New Roman" w:hAnsi="Myriad Pro" w:cs="Times New Roman"/>
          <w:b/>
          <w:smallCaps/>
          <w:spacing w:val="-2"/>
          <w:sz w:val="28"/>
          <w:szCs w:val="20"/>
          <w:lang w:val="en-GB"/>
        </w:rPr>
      </w:pPr>
      <w:r w:rsidRPr="004B3CBF">
        <w:rPr>
          <w:rFonts w:ascii="Myriad Pro" w:eastAsia="Times New Roman" w:hAnsi="Myriad Pro" w:cs="Times New Roman"/>
          <w:b/>
          <w:smallCaps/>
          <w:spacing w:val="-2"/>
          <w:sz w:val="28"/>
          <w:szCs w:val="20"/>
          <w:lang w:val="en-GB"/>
        </w:rPr>
        <w:t>Annual Work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7"/>
        <w:gridCol w:w="2332"/>
        <w:gridCol w:w="706"/>
        <w:gridCol w:w="706"/>
        <w:gridCol w:w="706"/>
        <w:gridCol w:w="706"/>
        <w:gridCol w:w="1793"/>
      </w:tblGrid>
      <w:tr w:rsidR="004B3CBF" w:rsidRPr="004B3CBF" w14:paraId="5FCFAE97" w14:textId="77777777" w:rsidTr="00F239A2">
        <w:trPr>
          <w:cantSplit/>
          <w:trHeight w:val="75"/>
        </w:trPr>
        <w:tc>
          <w:tcPr>
            <w:tcW w:w="1244" w:type="pct"/>
            <w:vMerge w:val="restart"/>
            <w:shd w:val="clear" w:color="auto" w:fill="FFFF99"/>
          </w:tcPr>
          <w:p w14:paraId="3B82625E" w14:textId="77777777" w:rsidR="004B3CBF" w:rsidRPr="004B3CBF" w:rsidRDefault="004B3CBF" w:rsidP="004B3CBF">
            <w:pPr>
              <w:spacing w:before="60" w:after="60" w:line="276" w:lineRule="auto"/>
              <w:jc w:val="center"/>
              <w:rPr>
                <w:rFonts w:ascii="Myriad Pro" w:eastAsia="Times New Roman" w:hAnsi="Myriad Pro" w:cs="Times New Roman"/>
                <w:b/>
                <w:bCs/>
                <w:lang w:val="en-GB"/>
              </w:rPr>
            </w:pPr>
            <w:r w:rsidRPr="004B3CBF">
              <w:rPr>
                <w:rFonts w:ascii="Myriad Pro" w:eastAsia="Times New Roman" w:hAnsi="Myriad Pro" w:cs="Times New Roman"/>
                <w:szCs w:val="24"/>
                <w:lang w:val="en-GB"/>
              </w:rPr>
              <w:br w:type="page"/>
            </w:r>
            <w:r w:rsidRPr="004B3CBF">
              <w:rPr>
                <w:rFonts w:ascii="Myriad Pro" w:eastAsia="Times New Roman" w:hAnsi="Myriad Pro" w:cs="Times New Roman"/>
                <w:b/>
                <w:bCs/>
                <w:lang w:val="en-GB"/>
              </w:rPr>
              <w:t>EXPECTED OUTPUTS</w:t>
            </w:r>
          </w:p>
        </w:tc>
        <w:tc>
          <w:tcPr>
            <w:tcW w:w="1391" w:type="pct"/>
            <w:vMerge w:val="restart"/>
            <w:shd w:val="clear" w:color="auto" w:fill="FFFF99"/>
          </w:tcPr>
          <w:p w14:paraId="140475AF" w14:textId="77777777" w:rsidR="004B3CBF" w:rsidRPr="004B3CBF" w:rsidRDefault="004B3CBF" w:rsidP="004B3CBF">
            <w:pPr>
              <w:spacing w:before="60" w:after="60" w:line="276" w:lineRule="auto"/>
              <w:jc w:val="center"/>
              <w:rPr>
                <w:rFonts w:ascii="Myriad Pro" w:eastAsia="Times New Roman" w:hAnsi="Myriad Pro" w:cs="Times New Roman"/>
                <w:bCs/>
                <w:i/>
                <w:lang w:val="en-GB"/>
              </w:rPr>
            </w:pPr>
            <w:r w:rsidRPr="004B3CBF">
              <w:rPr>
                <w:rFonts w:ascii="Myriad Pro" w:eastAsia="Times New Roman" w:hAnsi="Myriad Pro" w:cs="Times New Roman"/>
                <w:b/>
                <w:bCs/>
                <w:lang w:val="en-GB"/>
              </w:rPr>
              <w:t>PLANNED ACTIVITIES</w:t>
            </w:r>
          </w:p>
        </w:tc>
        <w:tc>
          <w:tcPr>
            <w:tcW w:w="1496" w:type="pct"/>
            <w:gridSpan w:val="4"/>
            <w:shd w:val="clear" w:color="auto" w:fill="FFFF99"/>
            <w:vAlign w:val="center"/>
          </w:tcPr>
          <w:p w14:paraId="0A2383A2" w14:textId="77777777" w:rsidR="004B3CBF" w:rsidRPr="004B3CBF" w:rsidRDefault="004B3CBF" w:rsidP="004B3CBF">
            <w:pPr>
              <w:spacing w:before="60" w:after="60" w:line="276" w:lineRule="auto"/>
              <w:jc w:val="center"/>
              <w:rPr>
                <w:rFonts w:ascii="Myriad Pro" w:eastAsia="Times New Roman" w:hAnsi="Myriad Pro" w:cs="Times New Roman"/>
                <w:b/>
                <w:bCs/>
                <w:lang w:val="en-GB"/>
              </w:rPr>
            </w:pPr>
            <w:r w:rsidRPr="004B3CBF">
              <w:rPr>
                <w:rFonts w:ascii="Myriad Pro" w:eastAsia="Times New Roman" w:hAnsi="Myriad Pro" w:cs="Times New Roman"/>
                <w:b/>
                <w:bCs/>
                <w:lang w:val="en-GB"/>
              </w:rPr>
              <w:t>Planned Activities Timeframe</w:t>
            </w:r>
          </w:p>
        </w:tc>
        <w:tc>
          <w:tcPr>
            <w:tcW w:w="868" w:type="pct"/>
            <w:vMerge w:val="restart"/>
            <w:shd w:val="clear" w:color="auto" w:fill="FFFF99"/>
            <w:vAlign w:val="center"/>
          </w:tcPr>
          <w:p w14:paraId="0F7D9527" w14:textId="77777777" w:rsidR="004B3CBF" w:rsidRPr="004B3CBF" w:rsidRDefault="004B3CBF" w:rsidP="004B3CBF">
            <w:pPr>
              <w:spacing w:after="60" w:line="276" w:lineRule="auto"/>
              <w:jc w:val="center"/>
              <w:rPr>
                <w:rFonts w:ascii="Myriad Pro" w:eastAsia="Times New Roman" w:hAnsi="Myriad Pro" w:cs="Times New Roman"/>
                <w:b/>
                <w:bCs/>
                <w:lang w:val="en-GB"/>
              </w:rPr>
            </w:pPr>
            <w:r w:rsidRPr="004B3CBF">
              <w:rPr>
                <w:rFonts w:ascii="Myriad Pro" w:eastAsia="Times New Roman" w:hAnsi="Myriad Pro" w:cs="Times New Roman"/>
                <w:b/>
                <w:bCs/>
                <w:lang w:val="en-GB"/>
              </w:rPr>
              <w:t>RESPONSIBLE PARTY</w:t>
            </w:r>
          </w:p>
        </w:tc>
      </w:tr>
      <w:tr w:rsidR="004B3CBF" w:rsidRPr="004B3CBF" w14:paraId="1FBE49A0" w14:textId="77777777" w:rsidTr="00F239A2">
        <w:trPr>
          <w:cantSplit/>
          <w:trHeight w:val="179"/>
        </w:trPr>
        <w:tc>
          <w:tcPr>
            <w:tcW w:w="1244" w:type="pct"/>
            <w:vMerge/>
            <w:shd w:val="clear" w:color="auto" w:fill="CCCCCC"/>
            <w:vAlign w:val="center"/>
          </w:tcPr>
          <w:p w14:paraId="3D69C440" w14:textId="77777777" w:rsidR="004B3CBF" w:rsidRPr="004B3CBF" w:rsidRDefault="004B3CBF" w:rsidP="004B3CBF">
            <w:pPr>
              <w:spacing w:after="60" w:line="276" w:lineRule="auto"/>
              <w:jc w:val="center"/>
              <w:rPr>
                <w:rFonts w:ascii="Myriad Pro" w:eastAsia="Times New Roman" w:hAnsi="Myriad Pro" w:cs="Times New Roman"/>
                <w:lang w:val="en-GB"/>
              </w:rPr>
            </w:pPr>
          </w:p>
        </w:tc>
        <w:tc>
          <w:tcPr>
            <w:tcW w:w="1391" w:type="pct"/>
            <w:vMerge/>
            <w:tcBorders>
              <w:bottom w:val="single" w:sz="4" w:space="0" w:color="auto"/>
            </w:tcBorders>
            <w:shd w:val="clear" w:color="auto" w:fill="CCCCCC"/>
            <w:vAlign w:val="center"/>
          </w:tcPr>
          <w:p w14:paraId="1D9AAC96" w14:textId="77777777" w:rsidR="004B3CBF" w:rsidRPr="004B3CBF" w:rsidRDefault="004B3CBF" w:rsidP="004B3CBF">
            <w:pPr>
              <w:spacing w:after="60" w:line="276" w:lineRule="auto"/>
              <w:jc w:val="center"/>
              <w:rPr>
                <w:rFonts w:ascii="Myriad Pro" w:eastAsia="Times New Roman" w:hAnsi="Myriad Pro" w:cs="Times New Roman"/>
                <w:lang w:val="en-GB"/>
              </w:rPr>
            </w:pPr>
          </w:p>
        </w:tc>
        <w:tc>
          <w:tcPr>
            <w:tcW w:w="370" w:type="pct"/>
            <w:tcBorders>
              <w:bottom w:val="single" w:sz="4" w:space="0" w:color="auto"/>
            </w:tcBorders>
            <w:shd w:val="clear" w:color="auto" w:fill="FFFF99"/>
            <w:vAlign w:val="center"/>
          </w:tcPr>
          <w:p w14:paraId="51DBA818" w14:textId="77777777" w:rsidR="004B3CBF" w:rsidRPr="004B3CBF" w:rsidRDefault="004B3CBF" w:rsidP="004B3CBF">
            <w:pPr>
              <w:spacing w:after="60" w:line="276" w:lineRule="auto"/>
              <w:jc w:val="center"/>
              <w:rPr>
                <w:rFonts w:ascii="Myriad Pro" w:eastAsia="Times New Roman" w:hAnsi="Myriad Pro" w:cs="Times New Roman"/>
                <w:lang w:val="en-GB"/>
              </w:rPr>
            </w:pPr>
            <w:r w:rsidRPr="004B3CBF">
              <w:rPr>
                <w:rFonts w:ascii="Myriad Pro" w:eastAsia="Times New Roman" w:hAnsi="Myriad Pro" w:cs="Times New Roman"/>
                <w:lang w:val="en-GB"/>
              </w:rPr>
              <w:t>Q2</w:t>
            </w:r>
          </w:p>
          <w:p w14:paraId="72CC83FF" w14:textId="77777777" w:rsidR="004B3CBF" w:rsidRPr="004B3CBF" w:rsidRDefault="004B3CBF" w:rsidP="004B3CBF">
            <w:pPr>
              <w:spacing w:after="60" w:line="276" w:lineRule="auto"/>
              <w:jc w:val="center"/>
              <w:rPr>
                <w:rFonts w:ascii="Myriad Pro" w:eastAsia="Times New Roman" w:hAnsi="Myriad Pro" w:cs="Times New Roman"/>
                <w:lang w:val="en-GB"/>
              </w:rPr>
            </w:pPr>
            <w:r w:rsidRPr="004B3CBF">
              <w:rPr>
                <w:rFonts w:ascii="Myriad Pro" w:eastAsia="Times New Roman" w:hAnsi="Myriad Pro" w:cs="Times New Roman"/>
                <w:lang w:val="en-GB"/>
              </w:rPr>
              <w:t>2019</w:t>
            </w:r>
          </w:p>
        </w:tc>
        <w:tc>
          <w:tcPr>
            <w:tcW w:w="370" w:type="pct"/>
            <w:tcBorders>
              <w:bottom w:val="single" w:sz="4" w:space="0" w:color="auto"/>
            </w:tcBorders>
            <w:shd w:val="clear" w:color="auto" w:fill="FFFF99"/>
            <w:vAlign w:val="center"/>
          </w:tcPr>
          <w:p w14:paraId="2AF0C154" w14:textId="77777777" w:rsidR="004B3CBF" w:rsidRPr="004B3CBF" w:rsidRDefault="004B3CBF" w:rsidP="004B3CBF">
            <w:pPr>
              <w:spacing w:after="60" w:line="276" w:lineRule="auto"/>
              <w:jc w:val="center"/>
              <w:rPr>
                <w:rFonts w:ascii="Myriad Pro" w:eastAsia="Times New Roman" w:hAnsi="Myriad Pro" w:cs="Times New Roman"/>
                <w:lang w:val="en-GB"/>
              </w:rPr>
            </w:pPr>
            <w:r w:rsidRPr="004B3CBF">
              <w:rPr>
                <w:rFonts w:ascii="Myriad Pro" w:eastAsia="Times New Roman" w:hAnsi="Myriad Pro" w:cs="Times New Roman"/>
                <w:lang w:val="en-GB"/>
              </w:rPr>
              <w:t>Q3</w:t>
            </w:r>
          </w:p>
          <w:p w14:paraId="7135785F" w14:textId="77777777" w:rsidR="004B3CBF" w:rsidRPr="004B3CBF" w:rsidRDefault="004B3CBF" w:rsidP="004B3CBF">
            <w:pPr>
              <w:spacing w:after="60" w:line="276" w:lineRule="auto"/>
              <w:jc w:val="center"/>
              <w:rPr>
                <w:rFonts w:ascii="Myriad Pro" w:eastAsia="Times New Roman" w:hAnsi="Myriad Pro" w:cs="Times New Roman"/>
                <w:lang w:val="en-GB"/>
              </w:rPr>
            </w:pPr>
            <w:r w:rsidRPr="004B3CBF">
              <w:rPr>
                <w:rFonts w:ascii="Myriad Pro" w:eastAsia="Times New Roman" w:hAnsi="Myriad Pro" w:cs="Times New Roman"/>
                <w:lang w:val="en-GB"/>
              </w:rPr>
              <w:t>2019</w:t>
            </w:r>
          </w:p>
        </w:tc>
        <w:tc>
          <w:tcPr>
            <w:tcW w:w="370" w:type="pct"/>
            <w:tcBorders>
              <w:bottom w:val="single" w:sz="4" w:space="0" w:color="auto"/>
            </w:tcBorders>
            <w:shd w:val="clear" w:color="auto" w:fill="FFFF99"/>
            <w:vAlign w:val="center"/>
          </w:tcPr>
          <w:p w14:paraId="2B57D1F1" w14:textId="77777777" w:rsidR="004B3CBF" w:rsidRPr="004B3CBF" w:rsidRDefault="004B3CBF" w:rsidP="004B3CBF">
            <w:pPr>
              <w:spacing w:after="60" w:line="276" w:lineRule="auto"/>
              <w:jc w:val="center"/>
              <w:rPr>
                <w:rFonts w:ascii="Myriad Pro" w:eastAsia="Times New Roman" w:hAnsi="Myriad Pro" w:cs="Times New Roman"/>
                <w:lang w:val="en-GB"/>
              </w:rPr>
            </w:pPr>
            <w:r w:rsidRPr="004B3CBF">
              <w:rPr>
                <w:rFonts w:ascii="Myriad Pro" w:eastAsia="Times New Roman" w:hAnsi="Myriad Pro" w:cs="Times New Roman"/>
                <w:lang w:val="en-GB"/>
              </w:rPr>
              <w:t>Q4</w:t>
            </w:r>
          </w:p>
          <w:p w14:paraId="631DE716" w14:textId="77777777" w:rsidR="004B3CBF" w:rsidRPr="004B3CBF" w:rsidRDefault="004B3CBF" w:rsidP="004B3CBF">
            <w:pPr>
              <w:spacing w:after="60" w:line="276" w:lineRule="auto"/>
              <w:jc w:val="center"/>
              <w:rPr>
                <w:rFonts w:ascii="Myriad Pro" w:eastAsia="Times New Roman" w:hAnsi="Myriad Pro" w:cs="Times New Roman"/>
                <w:lang w:val="en-GB"/>
              </w:rPr>
            </w:pPr>
            <w:r w:rsidRPr="004B3CBF">
              <w:rPr>
                <w:rFonts w:ascii="Myriad Pro" w:eastAsia="Times New Roman" w:hAnsi="Myriad Pro" w:cs="Times New Roman"/>
                <w:lang w:val="en-GB"/>
              </w:rPr>
              <w:t>2019</w:t>
            </w:r>
          </w:p>
        </w:tc>
        <w:tc>
          <w:tcPr>
            <w:tcW w:w="385" w:type="pct"/>
            <w:tcBorders>
              <w:bottom w:val="single" w:sz="4" w:space="0" w:color="auto"/>
            </w:tcBorders>
            <w:shd w:val="clear" w:color="auto" w:fill="FFFF99"/>
            <w:vAlign w:val="center"/>
          </w:tcPr>
          <w:p w14:paraId="0D371D59" w14:textId="77777777" w:rsidR="004B3CBF" w:rsidRPr="004B3CBF" w:rsidRDefault="004B3CBF" w:rsidP="004B3CBF">
            <w:pPr>
              <w:spacing w:after="60" w:line="276" w:lineRule="auto"/>
              <w:jc w:val="center"/>
              <w:rPr>
                <w:rFonts w:ascii="Myriad Pro" w:eastAsia="Times New Roman" w:hAnsi="Myriad Pro" w:cs="Times New Roman"/>
                <w:lang w:val="en-GB"/>
              </w:rPr>
            </w:pPr>
            <w:r w:rsidRPr="004B3CBF">
              <w:rPr>
                <w:rFonts w:ascii="Myriad Pro" w:eastAsia="Times New Roman" w:hAnsi="Myriad Pro" w:cs="Times New Roman"/>
                <w:lang w:val="en-GB"/>
              </w:rPr>
              <w:t>Q1</w:t>
            </w:r>
          </w:p>
          <w:p w14:paraId="166D9775" w14:textId="77777777" w:rsidR="004B3CBF" w:rsidRPr="004B3CBF" w:rsidRDefault="004B3CBF" w:rsidP="004B3CBF">
            <w:pPr>
              <w:spacing w:after="60" w:line="276" w:lineRule="auto"/>
              <w:jc w:val="center"/>
              <w:rPr>
                <w:rFonts w:ascii="Myriad Pro" w:eastAsia="Times New Roman" w:hAnsi="Myriad Pro" w:cs="Times New Roman"/>
                <w:lang w:val="en-GB"/>
              </w:rPr>
            </w:pPr>
            <w:r w:rsidRPr="004B3CBF">
              <w:rPr>
                <w:rFonts w:ascii="Myriad Pro" w:eastAsia="Times New Roman" w:hAnsi="Myriad Pro" w:cs="Times New Roman"/>
                <w:lang w:val="en-GB"/>
              </w:rPr>
              <w:t>2020</w:t>
            </w:r>
          </w:p>
        </w:tc>
        <w:tc>
          <w:tcPr>
            <w:tcW w:w="868" w:type="pct"/>
            <w:vMerge/>
            <w:shd w:val="clear" w:color="auto" w:fill="FFFF99"/>
            <w:vAlign w:val="center"/>
          </w:tcPr>
          <w:p w14:paraId="055818DB" w14:textId="77777777" w:rsidR="004B3CBF" w:rsidRPr="004B3CBF" w:rsidRDefault="004B3CBF" w:rsidP="004B3CBF">
            <w:pPr>
              <w:spacing w:after="60" w:line="276" w:lineRule="auto"/>
              <w:jc w:val="center"/>
              <w:rPr>
                <w:rFonts w:ascii="Myriad Pro" w:eastAsia="Times New Roman" w:hAnsi="Myriad Pro" w:cs="Times New Roman"/>
                <w:lang w:val="en-GB"/>
              </w:rPr>
            </w:pPr>
          </w:p>
        </w:tc>
      </w:tr>
      <w:tr w:rsidR="004B3CBF" w:rsidRPr="004B3CBF" w14:paraId="126DC16C" w14:textId="77777777" w:rsidTr="00F239A2">
        <w:trPr>
          <w:cantSplit/>
          <w:trHeight w:val="2132"/>
        </w:trPr>
        <w:tc>
          <w:tcPr>
            <w:tcW w:w="1244" w:type="pct"/>
            <w:tcBorders>
              <w:bottom w:val="single" w:sz="4" w:space="0" w:color="auto"/>
            </w:tcBorders>
          </w:tcPr>
          <w:p w14:paraId="621B3E36" w14:textId="77777777" w:rsidR="004B3CBF" w:rsidRPr="004B3CBF" w:rsidRDefault="004B3CBF" w:rsidP="004B3CBF">
            <w:pPr>
              <w:spacing w:before="60" w:after="60" w:line="240" w:lineRule="auto"/>
              <w:jc w:val="both"/>
              <w:rPr>
                <w:rFonts w:ascii="Myriad Pro" w:eastAsia="Times New Roman" w:hAnsi="Myriad Pro" w:cs="Times New Roman"/>
                <w:lang w:val="en-GB"/>
              </w:rPr>
            </w:pPr>
            <w:r w:rsidRPr="004B3CBF">
              <w:rPr>
                <w:rFonts w:ascii="Myriad Pro" w:eastAsia="Times New Roman" w:hAnsi="Myriad Pro" w:cs="Times New Roman"/>
                <w:lang w:val="en-GB"/>
              </w:rPr>
              <w:t>Output 1:</w:t>
            </w:r>
          </w:p>
          <w:p w14:paraId="791316D6" w14:textId="6951ACC5" w:rsidR="004B3CBF" w:rsidRPr="004B3CBF" w:rsidRDefault="004B3CBF" w:rsidP="00A54A4A">
            <w:pPr>
              <w:spacing w:after="0" w:line="276" w:lineRule="auto"/>
              <w:jc w:val="both"/>
              <w:rPr>
                <w:rFonts w:ascii="Myriad Pro" w:eastAsia="Times New Roman" w:hAnsi="Myriad Pro" w:cs="Times New Roman"/>
                <w:lang w:val="en-GB"/>
              </w:rPr>
            </w:pPr>
            <w:r w:rsidRPr="004B3CBF">
              <w:rPr>
                <w:rFonts w:ascii="Myriad Pro" w:eastAsia="Times New Roman" w:hAnsi="Myriad Pro" w:cs="Times New Roman"/>
                <w:lang w:val="en-GB"/>
              </w:rPr>
              <w:t>1. The Capacity of the Joint Service Council in the South of the Gaza Strip regarding health care waste is enhanced.</w:t>
            </w:r>
          </w:p>
          <w:p w14:paraId="6C601809" w14:textId="77777777" w:rsidR="004B3CBF" w:rsidRPr="004B3CBF" w:rsidRDefault="004B3CBF" w:rsidP="004B3CBF">
            <w:pPr>
              <w:spacing w:after="0" w:line="276" w:lineRule="auto"/>
              <w:jc w:val="both"/>
              <w:rPr>
                <w:rFonts w:ascii="Myriad Pro" w:eastAsia="Times New Roman" w:hAnsi="Myriad Pro" w:cs="Times New Roman"/>
                <w:lang w:val="en-GB"/>
              </w:rPr>
            </w:pPr>
            <w:r w:rsidRPr="004B3CBF">
              <w:rPr>
                <w:rFonts w:ascii="Myriad Pro" w:eastAsia="Times New Roman" w:hAnsi="Myriad Pro" w:cs="Times New Roman"/>
                <w:lang w:val="en-GB"/>
              </w:rPr>
              <w:t>Gender marker: GEN1</w:t>
            </w:r>
          </w:p>
        </w:tc>
        <w:tc>
          <w:tcPr>
            <w:tcW w:w="1391" w:type="pct"/>
            <w:tcBorders>
              <w:bottom w:val="single" w:sz="4" w:space="0" w:color="auto"/>
            </w:tcBorders>
            <w:vAlign w:val="center"/>
          </w:tcPr>
          <w:p w14:paraId="3D86FAB2" w14:textId="77777777" w:rsidR="004B3CBF" w:rsidRPr="004B3CBF" w:rsidRDefault="004B3CBF" w:rsidP="004B3CBF">
            <w:pPr>
              <w:spacing w:after="0" w:line="276" w:lineRule="auto"/>
              <w:rPr>
                <w:rFonts w:ascii="Myriad Pro" w:eastAsia="Times New Roman" w:hAnsi="Myriad Pro" w:cs="Times New Roman"/>
                <w:lang w:val="en-GB"/>
              </w:rPr>
            </w:pPr>
            <w:r w:rsidRPr="004B3CBF">
              <w:rPr>
                <w:rFonts w:ascii="Myriad Pro" w:eastAsia="Times New Roman" w:hAnsi="Myriad Pro" w:cs="Times New Roman"/>
                <w:lang w:val="en-GB"/>
              </w:rPr>
              <w:t>1.1.  Procurement and operating of Microwave with capacity 75kg/h</w:t>
            </w:r>
          </w:p>
        </w:tc>
        <w:tc>
          <w:tcPr>
            <w:tcW w:w="370" w:type="pct"/>
            <w:tcBorders>
              <w:bottom w:val="single" w:sz="4" w:space="0" w:color="auto"/>
            </w:tcBorders>
            <w:vAlign w:val="center"/>
          </w:tcPr>
          <w:p w14:paraId="7E4C4804" w14:textId="77777777" w:rsidR="004B3CBF" w:rsidRPr="004B3CBF" w:rsidRDefault="004B3CBF" w:rsidP="004B3CBF">
            <w:pPr>
              <w:spacing w:after="0" w:line="276" w:lineRule="auto"/>
              <w:jc w:val="center"/>
              <w:rPr>
                <w:rFonts w:ascii="Myriad Pro" w:eastAsia="Times New Roman" w:hAnsi="Myriad Pro" w:cs="Times New Roman"/>
                <w:lang w:val="en-GB"/>
              </w:rPr>
            </w:pPr>
            <w:r w:rsidRPr="004B3CBF">
              <w:rPr>
                <w:rFonts w:ascii="Myriad Pro" w:eastAsia="Times New Roman" w:hAnsi="Myriad Pro" w:cs="Times New Roman"/>
                <w:lang w:val="en-GB"/>
              </w:rPr>
              <w:t>x</w:t>
            </w:r>
          </w:p>
        </w:tc>
        <w:tc>
          <w:tcPr>
            <w:tcW w:w="370" w:type="pct"/>
            <w:tcBorders>
              <w:bottom w:val="single" w:sz="4" w:space="0" w:color="auto"/>
            </w:tcBorders>
            <w:vAlign w:val="center"/>
          </w:tcPr>
          <w:p w14:paraId="4F73BAFC" w14:textId="77777777" w:rsidR="004B3CBF" w:rsidRPr="004B3CBF" w:rsidRDefault="004B3CBF" w:rsidP="004B3CBF">
            <w:pPr>
              <w:spacing w:after="0" w:line="276" w:lineRule="auto"/>
              <w:jc w:val="center"/>
              <w:rPr>
                <w:rFonts w:ascii="Myriad Pro" w:eastAsia="Times New Roman" w:hAnsi="Myriad Pro" w:cs="Times New Roman"/>
                <w:lang w:val="en-GB"/>
              </w:rPr>
            </w:pPr>
            <w:r w:rsidRPr="004B3CBF">
              <w:rPr>
                <w:rFonts w:ascii="Myriad Pro" w:eastAsia="Times New Roman" w:hAnsi="Myriad Pro" w:cs="Times New Roman"/>
                <w:lang w:val="en-GB"/>
              </w:rPr>
              <w:t>X</w:t>
            </w:r>
          </w:p>
        </w:tc>
        <w:tc>
          <w:tcPr>
            <w:tcW w:w="370" w:type="pct"/>
            <w:tcBorders>
              <w:bottom w:val="single" w:sz="4" w:space="0" w:color="auto"/>
            </w:tcBorders>
            <w:vAlign w:val="center"/>
          </w:tcPr>
          <w:p w14:paraId="25D9475D" w14:textId="77777777" w:rsidR="004B3CBF" w:rsidRPr="004B3CBF" w:rsidRDefault="004B3CBF" w:rsidP="004B3CBF">
            <w:pPr>
              <w:spacing w:after="0" w:line="276" w:lineRule="auto"/>
              <w:jc w:val="center"/>
              <w:rPr>
                <w:rFonts w:ascii="Myriad Pro" w:eastAsia="Times New Roman" w:hAnsi="Myriad Pro" w:cs="Times New Roman"/>
                <w:lang w:val="en-GB"/>
              </w:rPr>
            </w:pPr>
            <w:r w:rsidRPr="004B3CBF">
              <w:rPr>
                <w:rFonts w:ascii="Myriad Pro" w:eastAsia="Times New Roman" w:hAnsi="Myriad Pro" w:cs="Times New Roman"/>
                <w:lang w:val="en-GB"/>
              </w:rPr>
              <w:t>X</w:t>
            </w:r>
          </w:p>
        </w:tc>
        <w:tc>
          <w:tcPr>
            <w:tcW w:w="385" w:type="pct"/>
            <w:tcBorders>
              <w:bottom w:val="single" w:sz="4" w:space="0" w:color="auto"/>
            </w:tcBorders>
            <w:vAlign w:val="center"/>
          </w:tcPr>
          <w:p w14:paraId="1B939141" w14:textId="77777777" w:rsidR="004B3CBF" w:rsidRPr="004B3CBF" w:rsidRDefault="004B3CBF" w:rsidP="004B3CBF">
            <w:pPr>
              <w:spacing w:after="0" w:line="276" w:lineRule="auto"/>
              <w:jc w:val="center"/>
              <w:rPr>
                <w:rFonts w:ascii="Myriad Pro" w:eastAsia="Times New Roman" w:hAnsi="Myriad Pro" w:cs="Times New Roman"/>
                <w:lang w:val="en-GB"/>
              </w:rPr>
            </w:pPr>
            <w:r w:rsidRPr="004B3CBF">
              <w:rPr>
                <w:rFonts w:ascii="Myriad Pro" w:eastAsia="Times New Roman" w:hAnsi="Myriad Pro" w:cs="Times New Roman"/>
                <w:lang w:val="en-GB"/>
              </w:rPr>
              <w:t>X</w:t>
            </w:r>
          </w:p>
        </w:tc>
        <w:tc>
          <w:tcPr>
            <w:tcW w:w="868" w:type="pct"/>
            <w:tcBorders>
              <w:bottom w:val="single" w:sz="4" w:space="0" w:color="auto"/>
            </w:tcBorders>
            <w:vAlign w:val="center"/>
          </w:tcPr>
          <w:p w14:paraId="0738359F" w14:textId="77777777" w:rsidR="004B3CBF" w:rsidRPr="004B3CBF" w:rsidRDefault="004B3CBF" w:rsidP="004B3CBF">
            <w:pPr>
              <w:spacing w:after="0" w:line="276" w:lineRule="auto"/>
              <w:jc w:val="center"/>
              <w:rPr>
                <w:rFonts w:ascii="Myriad Pro" w:eastAsia="Times New Roman" w:hAnsi="Myriad Pro" w:cs="Times New Roman"/>
                <w:lang w:val="en-GB"/>
              </w:rPr>
            </w:pPr>
            <w:r w:rsidRPr="004B3CBF">
              <w:rPr>
                <w:rFonts w:ascii="Myriad Pro" w:eastAsia="Times New Roman" w:hAnsi="Myriad Pro" w:cs="Times New Roman"/>
                <w:lang w:val="en-GB"/>
              </w:rPr>
              <w:t>UNDP/PAPP</w:t>
            </w:r>
          </w:p>
        </w:tc>
      </w:tr>
      <w:tr w:rsidR="004B3CBF" w:rsidRPr="004B3CBF" w14:paraId="2DD81695" w14:textId="77777777" w:rsidTr="00F239A2">
        <w:trPr>
          <w:cantSplit/>
          <w:trHeight w:val="1025"/>
        </w:trPr>
        <w:tc>
          <w:tcPr>
            <w:tcW w:w="1244" w:type="pct"/>
            <w:vMerge w:val="restart"/>
          </w:tcPr>
          <w:p w14:paraId="69F41973" w14:textId="77777777" w:rsidR="004B3CBF" w:rsidRPr="004B3CBF" w:rsidRDefault="004B3CBF" w:rsidP="004B3CBF">
            <w:pPr>
              <w:spacing w:after="0" w:line="276" w:lineRule="auto"/>
              <w:jc w:val="both"/>
              <w:rPr>
                <w:rFonts w:ascii="Myriad Pro" w:eastAsia="Times New Roman" w:hAnsi="Myriad Pro" w:cs="Times New Roman"/>
                <w:lang w:val="en-GB"/>
              </w:rPr>
            </w:pPr>
            <w:r w:rsidRPr="004B3CBF">
              <w:rPr>
                <w:rFonts w:ascii="Myriad Pro" w:eastAsia="Times New Roman" w:hAnsi="Myriad Pro" w:cs="Times New Roman"/>
                <w:lang w:val="en-GB"/>
              </w:rPr>
              <w:t>Output 2:</w:t>
            </w:r>
          </w:p>
          <w:p w14:paraId="77D2B0D3" w14:textId="77777777" w:rsidR="004B3CBF" w:rsidRDefault="004B3CBF" w:rsidP="004B3CBF">
            <w:pPr>
              <w:spacing w:after="0" w:line="276" w:lineRule="auto"/>
              <w:jc w:val="both"/>
              <w:rPr>
                <w:rFonts w:ascii="Myriad Pro" w:eastAsia="Times New Roman" w:hAnsi="Myriad Pro" w:cs="Times New Roman"/>
                <w:lang w:val="en-GB"/>
              </w:rPr>
            </w:pPr>
            <w:r w:rsidRPr="004B3CBF">
              <w:rPr>
                <w:rFonts w:ascii="Myriad Pro" w:eastAsia="Times New Roman" w:hAnsi="Myriad Pro" w:cs="Times New Roman"/>
                <w:lang w:val="en-GB"/>
              </w:rPr>
              <w:t>2. Capacity of Ministry of Health for health care management are improved</w:t>
            </w:r>
            <w:r w:rsidR="00A54A4A">
              <w:rPr>
                <w:rFonts w:ascii="Myriad Pro" w:eastAsia="Times New Roman" w:hAnsi="Myriad Pro" w:cs="Times New Roman"/>
                <w:lang w:val="en-GB"/>
              </w:rPr>
              <w:t>.</w:t>
            </w:r>
          </w:p>
          <w:p w14:paraId="0819B16B" w14:textId="77777777" w:rsidR="00A54A4A" w:rsidRDefault="00A54A4A" w:rsidP="004B3CBF">
            <w:pPr>
              <w:spacing w:after="0" w:line="276" w:lineRule="auto"/>
              <w:jc w:val="both"/>
              <w:rPr>
                <w:rFonts w:ascii="Myriad Pro" w:eastAsia="Times New Roman" w:hAnsi="Myriad Pro" w:cs="Times New Roman"/>
                <w:lang w:val="en-GB"/>
              </w:rPr>
            </w:pPr>
          </w:p>
          <w:p w14:paraId="54814CB5" w14:textId="5CB80C45" w:rsidR="00A54A4A" w:rsidRPr="004B3CBF" w:rsidRDefault="00A54A4A" w:rsidP="004B3CBF">
            <w:pPr>
              <w:spacing w:after="0" w:line="276" w:lineRule="auto"/>
              <w:jc w:val="both"/>
              <w:rPr>
                <w:rFonts w:ascii="Myriad Pro" w:eastAsia="Times New Roman" w:hAnsi="Myriad Pro" w:cs="Times New Roman"/>
                <w:lang w:val="en-GB"/>
              </w:rPr>
            </w:pPr>
            <w:r w:rsidRPr="004B3CBF">
              <w:rPr>
                <w:rFonts w:ascii="Myriad Pro" w:eastAsia="Times New Roman" w:hAnsi="Myriad Pro" w:cs="Times New Roman"/>
                <w:lang w:val="en-GB"/>
              </w:rPr>
              <w:t>Gender marker: GEN1</w:t>
            </w:r>
          </w:p>
        </w:tc>
        <w:tc>
          <w:tcPr>
            <w:tcW w:w="1391" w:type="pct"/>
          </w:tcPr>
          <w:p w14:paraId="7F68A639" w14:textId="77777777" w:rsidR="004B3CBF" w:rsidRPr="004B3CBF" w:rsidRDefault="004B3CBF" w:rsidP="004B3CBF">
            <w:pPr>
              <w:spacing w:after="0" w:line="276" w:lineRule="auto"/>
              <w:rPr>
                <w:rFonts w:ascii="Myriad Pro" w:eastAsia="Times New Roman" w:hAnsi="Myriad Pro" w:cs="Times New Roman"/>
                <w:lang w:val="en-GB"/>
              </w:rPr>
            </w:pPr>
            <w:r w:rsidRPr="004B3CBF">
              <w:rPr>
                <w:rFonts w:ascii="Myriad Pro" w:eastAsia="Times New Roman" w:hAnsi="Myriad Pro" w:cs="Times New Roman"/>
                <w:lang w:val="en-GB"/>
              </w:rPr>
              <w:t>2.1 Training of MOH personnel in health care management</w:t>
            </w:r>
          </w:p>
        </w:tc>
        <w:tc>
          <w:tcPr>
            <w:tcW w:w="370" w:type="pct"/>
          </w:tcPr>
          <w:p w14:paraId="6CBDDD2E" w14:textId="77777777" w:rsidR="004B3CBF" w:rsidRPr="004B3CBF" w:rsidRDefault="004B3CBF" w:rsidP="004B3CBF">
            <w:pPr>
              <w:spacing w:after="60" w:line="240" w:lineRule="auto"/>
              <w:jc w:val="center"/>
              <w:rPr>
                <w:rFonts w:ascii="Myriad Pro" w:eastAsia="Times New Roman" w:hAnsi="Myriad Pro" w:cs="Times New Roman"/>
                <w:lang w:val="en-GB"/>
              </w:rPr>
            </w:pPr>
          </w:p>
        </w:tc>
        <w:tc>
          <w:tcPr>
            <w:tcW w:w="370" w:type="pct"/>
          </w:tcPr>
          <w:p w14:paraId="4ADB0CF2" w14:textId="77777777" w:rsidR="004B3CBF" w:rsidRPr="004B3CBF" w:rsidRDefault="004B3CBF" w:rsidP="004B3CBF">
            <w:pPr>
              <w:spacing w:after="60" w:line="240" w:lineRule="auto"/>
              <w:jc w:val="center"/>
              <w:rPr>
                <w:rFonts w:ascii="Myriad Pro" w:eastAsia="Times New Roman" w:hAnsi="Myriad Pro" w:cs="Times New Roman"/>
                <w:lang w:val="en-GB"/>
              </w:rPr>
            </w:pPr>
            <w:r w:rsidRPr="004B3CBF">
              <w:rPr>
                <w:rFonts w:ascii="Myriad Pro" w:eastAsia="Times New Roman" w:hAnsi="Myriad Pro" w:cs="Times New Roman"/>
                <w:lang w:val="en-GB"/>
              </w:rPr>
              <w:t>X</w:t>
            </w:r>
          </w:p>
        </w:tc>
        <w:tc>
          <w:tcPr>
            <w:tcW w:w="370" w:type="pct"/>
          </w:tcPr>
          <w:p w14:paraId="508C74A8" w14:textId="77777777" w:rsidR="004B3CBF" w:rsidRPr="004B3CBF" w:rsidRDefault="004B3CBF" w:rsidP="004B3CBF">
            <w:pPr>
              <w:spacing w:after="60" w:line="240" w:lineRule="auto"/>
              <w:jc w:val="center"/>
              <w:rPr>
                <w:rFonts w:ascii="Myriad Pro" w:eastAsia="Times New Roman" w:hAnsi="Myriad Pro" w:cs="Times New Roman"/>
                <w:lang w:val="en-GB"/>
              </w:rPr>
            </w:pPr>
            <w:r w:rsidRPr="004B3CBF">
              <w:rPr>
                <w:rFonts w:ascii="Myriad Pro" w:eastAsia="Times New Roman" w:hAnsi="Myriad Pro" w:cs="Times New Roman"/>
                <w:lang w:val="en-GB"/>
              </w:rPr>
              <w:t>X</w:t>
            </w:r>
          </w:p>
        </w:tc>
        <w:tc>
          <w:tcPr>
            <w:tcW w:w="385" w:type="pct"/>
          </w:tcPr>
          <w:p w14:paraId="37643B95" w14:textId="77777777" w:rsidR="004B3CBF" w:rsidRPr="004B3CBF" w:rsidRDefault="004B3CBF" w:rsidP="004B3CBF">
            <w:pPr>
              <w:spacing w:after="60" w:line="240" w:lineRule="auto"/>
              <w:jc w:val="center"/>
              <w:rPr>
                <w:rFonts w:ascii="Myriad Pro" w:eastAsia="Times New Roman" w:hAnsi="Myriad Pro" w:cs="Times New Roman"/>
                <w:lang w:val="en-GB"/>
              </w:rPr>
            </w:pPr>
            <w:r w:rsidRPr="004B3CBF">
              <w:rPr>
                <w:rFonts w:ascii="Myriad Pro" w:eastAsia="Times New Roman" w:hAnsi="Myriad Pro" w:cs="Times New Roman"/>
                <w:lang w:val="en-GB"/>
              </w:rPr>
              <w:t>X</w:t>
            </w:r>
          </w:p>
        </w:tc>
        <w:tc>
          <w:tcPr>
            <w:tcW w:w="868" w:type="pct"/>
            <w:vAlign w:val="center"/>
          </w:tcPr>
          <w:p w14:paraId="1B4E81D9" w14:textId="77777777" w:rsidR="004B3CBF" w:rsidRPr="004B3CBF" w:rsidRDefault="004B3CBF" w:rsidP="004B3CBF">
            <w:pPr>
              <w:spacing w:after="0" w:line="276" w:lineRule="auto"/>
              <w:jc w:val="center"/>
              <w:rPr>
                <w:rFonts w:ascii="Myriad Pro" w:eastAsia="Times New Roman" w:hAnsi="Myriad Pro" w:cs="Times New Roman"/>
                <w:lang w:val="en-GB"/>
              </w:rPr>
            </w:pPr>
            <w:r w:rsidRPr="004B3CBF">
              <w:rPr>
                <w:rFonts w:ascii="Myriad Pro" w:eastAsia="Times New Roman" w:hAnsi="Myriad Pro" w:cs="Times New Roman"/>
                <w:lang w:val="en-GB"/>
              </w:rPr>
              <w:t>UNDP/PAPP</w:t>
            </w:r>
          </w:p>
        </w:tc>
      </w:tr>
      <w:tr w:rsidR="00A54A4A" w:rsidRPr="004B3CBF" w14:paraId="4BB116C1" w14:textId="77777777" w:rsidTr="00F239A2">
        <w:trPr>
          <w:cantSplit/>
          <w:trHeight w:val="1250"/>
        </w:trPr>
        <w:tc>
          <w:tcPr>
            <w:tcW w:w="1244" w:type="pct"/>
            <w:vMerge/>
          </w:tcPr>
          <w:p w14:paraId="4065F046" w14:textId="77777777" w:rsidR="00A54A4A" w:rsidRPr="004B3CBF" w:rsidRDefault="00A54A4A" w:rsidP="004B3CBF">
            <w:pPr>
              <w:spacing w:after="0" w:line="276" w:lineRule="auto"/>
              <w:jc w:val="both"/>
              <w:rPr>
                <w:rFonts w:ascii="Myriad Pro" w:eastAsia="Times New Roman" w:hAnsi="Myriad Pro" w:cs="Times New Roman"/>
                <w:lang w:val="en-GB"/>
              </w:rPr>
            </w:pPr>
          </w:p>
        </w:tc>
        <w:tc>
          <w:tcPr>
            <w:tcW w:w="1391" w:type="pct"/>
          </w:tcPr>
          <w:p w14:paraId="21BF8B18" w14:textId="4331AA50" w:rsidR="00A54A4A" w:rsidRPr="004B3CBF" w:rsidRDefault="00A54A4A" w:rsidP="004B3CBF">
            <w:pPr>
              <w:spacing w:after="0" w:line="276" w:lineRule="auto"/>
              <w:rPr>
                <w:rFonts w:ascii="Myriad Pro" w:eastAsia="Times New Roman" w:hAnsi="Myriad Pro" w:cs="Times New Roman"/>
                <w:lang w:val="en-GB"/>
              </w:rPr>
            </w:pPr>
            <w:r w:rsidRPr="00B50161">
              <w:rPr>
                <w:rFonts w:ascii="Myriad Pro" w:eastAsia="Times New Roman" w:hAnsi="Myriad Pro" w:cs="Calibri"/>
                <w:color w:val="000000"/>
                <w:sz w:val="24"/>
                <w:szCs w:val="24"/>
              </w:rPr>
              <w:t>2.2 Activity: design and printing of awareness and educational materials</w:t>
            </w:r>
          </w:p>
        </w:tc>
        <w:tc>
          <w:tcPr>
            <w:tcW w:w="370" w:type="pct"/>
          </w:tcPr>
          <w:p w14:paraId="4C47CD24" w14:textId="77777777" w:rsidR="00A54A4A" w:rsidRPr="004B3CBF" w:rsidRDefault="00A54A4A" w:rsidP="004B3CBF">
            <w:pPr>
              <w:spacing w:after="60" w:line="240" w:lineRule="auto"/>
              <w:jc w:val="center"/>
              <w:rPr>
                <w:rFonts w:ascii="Myriad Pro" w:eastAsia="Times New Roman" w:hAnsi="Myriad Pro" w:cs="Times New Roman"/>
                <w:lang w:val="en-GB"/>
              </w:rPr>
            </w:pPr>
          </w:p>
        </w:tc>
        <w:tc>
          <w:tcPr>
            <w:tcW w:w="370" w:type="pct"/>
          </w:tcPr>
          <w:p w14:paraId="7995CB78" w14:textId="7DF2AD3E" w:rsidR="00A54A4A" w:rsidRPr="004B3CBF" w:rsidRDefault="00F239A2" w:rsidP="004B3CBF">
            <w:pPr>
              <w:spacing w:after="60" w:line="240" w:lineRule="auto"/>
              <w:jc w:val="center"/>
              <w:rPr>
                <w:rFonts w:ascii="Myriad Pro" w:eastAsia="Times New Roman" w:hAnsi="Myriad Pro" w:cs="Times New Roman"/>
                <w:lang w:val="en-GB"/>
              </w:rPr>
            </w:pPr>
            <w:r>
              <w:rPr>
                <w:rFonts w:ascii="Myriad Pro" w:eastAsia="Times New Roman" w:hAnsi="Myriad Pro" w:cs="Times New Roman"/>
                <w:lang w:val="en-GB"/>
              </w:rPr>
              <w:t>X</w:t>
            </w:r>
          </w:p>
        </w:tc>
        <w:tc>
          <w:tcPr>
            <w:tcW w:w="370" w:type="pct"/>
          </w:tcPr>
          <w:p w14:paraId="02ABC24B" w14:textId="61ED0D9F" w:rsidR="00A54A4A" w:rsidRPr="004B3CBF" w:rsidRDefault="00F239A2" w:rsidP="004B3CBF">
            <w:pPr>
              <w:spacing w:after="60" w:line="240" w:lineRule="auto"/>
              <w:jc w:val="center"/>
              <w:rPr>
                <w:rFonts w:ascii="Myriad Pro" w:eastAsia="Times New Roman" w:hAnsi="Myriad Pro" w:cs="Times New Roman"/>
                <w:lang w:val="en-GB"/>
              </w:rPr>
            </w:pPr>
            <w:r>
              <w:rPr>
                <w:rFonts w:ascii="Myriad Pro" w:eastAsia="Times New Roman" w:hAnsi="Myriad Pro" w:cs="Times New Roman"/>
                <w:lang w:val="en-GB"/>
              </w:rPr>
              <w:t>X</w:t>
            </w:r>
          </w:p>
        </w:tc>
        <w:tc>
          <w:tcPr>
            <w:tcW w:w="385" w:type="pct"/>
          </w:tcPr>
          <w:p w14:paraId="124968ED" w14:textId="5E306E64" w:rsidR="00A54A4A" w:rsidRPr="004B3CBF" w:rsidRDefault="00F239A2" w:rsidP="004B3CBF">
            <w:pPr>
              <w:spacing w:after="60" w:line="240" w:lineRule="auto"/>
              <w:jc w:val="center"/>
              <w:rPr>
                <w:rFonts w:ascii="Myriad Pro" w:eastAsia="Times New Roman" w:hAnsi="Myriad Pro" w:cs="Times New Roman"/>
                <w:lang w:val="en-GB"/>
              </w:rPr>
            </w:pPr>
            <w:r>
              <w:rPr>
                <w:rFonts w:ascii="Myriad Pro" w:eastAsia="Times New Roman" w:hAnsi="Myriad Pro" w:cs="Times New Roman"/>
                <w:lang w:val="en-GB"/>
              </w:rPr>
              <w:t>X</w:t>
            </w:r>
          </w:p>
        </w:tc>
        <w:tc>
          <w:tcPr>
            <w:tcW w:w="868" w:type="pct"/>
            <w:vAlign w:val="center"/>
          </w:tcPr>
          <w:p w14:paraId="254B0FFD" w14:textId="77777777" w:rsidR="00A54A4A" w:rsidRPr="004B3CBF" w:rsidRDefault="00A54A4A" w:rsidP="004B3CBF">
            <w:pPr>
              <w:spacing w:after="0" w:line="276" w:lineRule="auto"/>
              <w:jc w:val="center"/>
              <w:rPr>
                <w:rFonts w:ascii="Myriad Pro" w:eastAsia="Times New Roman" w:hAnsi="Myriad Pro" w:cs="Times New Roman"/>
                <w:lang w:val="en-GB"/>
              </w:rPr>
            </w:pPr>
          </w:p>
        </w:tc>
      </w:tr>
      <w:tr w:rsidR="00A54A4A" w:rsidRPr="004B3CBF" w14:paraId="024956C8" w14:textId="77777777" w:rsidTr="00F239A2">
        <w:trPr>
          <w:cantSplit/>
          <w:trHeight w:val="155"/>
        </w:trPr>
        <w:tc>
          <w:tcPr>
            <w:tcW w:w="1244" w:type="pct"/>
            <w:vMerge w:val="restart"/>
          </w:tcPr>
          <w:p w14:paraId="25B8BF27" w14:textId="6CEFB2C0" w:rsidR="00A54A4A" w:rsidRPr="004B3CBF" w:rsidRDefault="00A54A4A" w:rsidP="004B3CBF">
            <w:pPr>
              <w:spacing w:after="0" w:line="276" w:lineRule="auto"/>
              <w:jc w:val="both"/>
              <w:rPr>
                <w:rFonts w:ascii="Myriad Pro" w:eastAsia="Times New Roman" w:hAnsi="Myriad Pro" w:cs="Times New Roman"/>
                <w:lang w:val="en-GB"/>
              </w:rPr>
            </w:pPr>
            <w:r>
              <w:rPr>
                <w:rFonts w:ascii="Myriad Pro" w:eastAsia="Times New Roman" w:hAnsi="Myriad Pro" w:cs="Times New Roman"/>
                <w:lang w:val="en-GB"/>
              </w:rPr>
              <w:t>Project Management</w:t>
            </w:r>
          </w:p>
        </w:tc>
        <w:tc>
          <w:tcPr>
            <w:tcW w:w="1391" w:type="pct"/>
          </w:tcPr>
          <w:p w14:paraId="3B8A0619" w14:textId="08FADDA4" w:rsidR="00A54A4A" w:rsidRPr="00167CB3" w:rsidRDefault="00A54A4A" w:rsidP="00167CB3">
            <w:pPr>
              <w:spacing w:after="0" w:line="276" w:lineRule="auto"/>
              <w:jc w:val="both"/>
              <w:rPr>
                <w:rFonts w:ascii="Myriad Pro" w:eastAsia="Times New Roman" w:hAnsi="Myriad Pro" w:cs="Times New Roman"/>
                <w:lang w:val="en-GB"/>
              </w:rPr>
            </w:pPr>
            <w:r w:rsidRPr="00A54A4A">
              <w:rPr>
                <w:rFonts w:ascii="Myriad Pro" w:hAnsi="Myriad Pro"/>
              </w:rPr>
              <w:t>Monitoring &amp; Evaluation</w:t>
            </w:r>
          </w:p>
        </w:tc>
        <w:tc>
          <w:tcPr>
            <w:tcW w:w="370" w:type="pct"/>
          </w:tcPr>
          <w:p w14:paraId="3918B923" w14:textId="796C5C74" w:rsidR="00A54A4A" w:rsidRPr="004B3CBF" w:rsidRDefault="00A54A4A" w:rsidP="004B3CBF">
            <w:pPr>
              <w:spacing w:after="60" w:line="240" w:lineRule="auto"/>
              <w:jc w:val="center"/>
              <w:rPr>
                <w:rFonts w:ascii="Myriad Pro" w:eastAsia="Times New Roman" w:hAnsi="Myriad Pro" w:cs="Times New Roman"/>
                <w:lang w:val="en-GB"/>
              </w:rPr>
            </w:pPr>
            <w:r w:rsidRPr="004B3CBF">
              <w:rPr>
                <w:rFonts w:ascii="Myriad Pro" w:eastAsia="Times New Roman" w:hAnsi="Myriad Pro" w:cs="Times New Roman"/>
                <w:lang w:val="en-GB"/>
              </w:rPr>
              <w:t>X</w:t>
            </w:r>
          </w:p>
        </w:tc>
        <w:tc>
          <w:tcPr>
            <w:tcW w:w="370" w:type="pct"/>
          </w:tcPr>
          <w:p w14:paraId="04833535" w14:textId="722E5206" w:rsidR="00A54A4A" w:rsidRPr="004B3CBF" w:rsidRDefault="00A54A4A" w:rsidP="004B3CBF">
            <w:pPr>
              <w:spacing w:after="60" w:line="240" w:lineRule="auto"/>
              <w:jc w:val="center"/>
              <w:rPr>
                <w:rFonts w:ascii="Myriad Pro" w:eastAsia="Times New Roman" w:hAnsi="Myriad Pro" w:cs="Times New Roman"/>
                <w:lang w:val="en-GB"/>
              </w:rPr>
            </w:pPr>
            <w:r w:rsidRPr="004B3CBF">
              <w:rPr>
                <w:rFonts w:ascii="Myriad Pro" w:eastAsia="Times New Roman" w:hAnsi="Myriad Pro" w:cs="Times New Roman"/>
                <w:lang w:val="en-GB"/>
              </w:rPr>
              <w:t>X</w:t>
            </w:r>
          </w:p>
        </w:tc>
        <w:tc>
          <w:tcPr>
            <w:tcW w:w="370" w:type="pct"/>
          </w:tcPr>
          <w:p w14:paraId="389CDC4A" w14:textId="03013649" w:rsidR="00A54A4A" w:rsidRPr="004B3CBF" w:rsidRDefault="00A54A4A" w:rsidP="004B3CBF">
            <w:pPr>
              <w:spacing w:after="60" w:line="240" w:lineRule="auto"/>
              <w:jc w:val="center"/>
              <w:rPr>
                <w:rFonts w:ascii="Myriad Pro" w:eastAsia="Times New Roman" w:hAnsi="Myriad Pro" w:cs="Times New Roman"/>
                <w:lang w:val="en-GB"/>
              </w:rPr>
            </w:pPr>
            <w:r w:rsidRPr="004B3CBF">
              <w:rPr>
                <w:rFonts w:ascii="Myriad Pro" w:eastAsia="Times New Roman" w:hAnsi="Myriad Pro" w:cs="Times New Roman"/>
                <w:lang w:val="en-GB"/>
              </w:rPr>
              <w:t>X</w:t>
            </w:r>
          </w:p>
        </w:tc>
        <w:tc>
          <w:tcPr>
            <w:tcW w:w="385" w:type="pct"/>
          </w:tcPr>
          <w:p w14:paraId="74BBD8E6" w14:textId="7F9EA760" w:rsidR="00A54A4A" w:rsidRPr="004B3CBF" w:rsidRDefault="00A54A4A" w:rsidP="004B3CBF">
            <w:pPr>
              <w:spacing w:after="60" w:line="240" w:lineRule="auto"/>
              <w:jc w:val="center"/>
              <w:rPr>
                <w:rFonts w:ascii="Myriad Pro" w:eastAsia="Times New Roman" w:hAnsi="Myriad Pro" w:cs="Times New Roman"/>
                <w:lang w:val="en-GB"/>
              </w:rPr>
            </w:pPr>
            <w:r w:rsidRPr="004B3CBF">
              <w:rPr>
                <w:rFonts w:ascii="Myriad Pro" w:eastAsia="Times New Roman" w:hAnsi="Myriad Pro" w:cs="Times New Roman"/>
                <w:lang w:val="en-GB"/>
              </w:rPr>
              <w:t>X</w:t>
            </w:r>
          </w:p>
        </w:tc>
        <w:tc>
          <w:tcPr>
            <w:tcW w:w="868" w:type="pct"/>
            <w:vAlign w:val="center"/>
          </w:tcPr>
          <w:p w14:paraId="657CDD79" w14:textId="011A738B" w:rsidR="00A54A4A" w:rsidRPr="004B3CBF" w:rsidRDefault="00A54A4A" w:rsidP="004B3CBF">
            <w:pPr>
              <w:spacing w:after="0" w:line="276" w:lineRule="auto"/>
              <w:jc w:val="center"/>
              <w:rPr>
                <w:rFonts w:ascii="Myriad Pro" w:eastAsia="Times New Roman" w:hAnsi="Myriad Pro" w:cs="Times New Roman"/>
                <w:lang w:val="en-GB"/>
              </w:rPr>
            </w:pPr>
            <w:r w:rsidRPr="004B3CBF">
              <w:rPr>
                <w:rFonts w:ascii="Myriad Pro" w:eastAsia="Times New Roman" w:hAnsi="Myriad Pro" w:cs="Times New Roman"/>
                <w:lang w:val="en-GB"/>
              </w:rPr>
              <w:t>UNDP/PAPP</w:t>
            </w:r>
          </w:p>
        </w:tc>
      </w:tr>
      <w:tr w:rsidR="00A54A4A" w:rsidRPr="004B3CBF" w14:paraId="1FE635FE" w14:textId="77777777" w:rsidTr="00F239A2">
        <w:trPr>
          <w:cantSplit/>
          <w:trHeight w:val="155"/>
        </w:trPr>
        <w:tc>
          <w:tcPr>
            <w:tcW w:w="1244" w:type="pct"/>
            <w:vMerge/>
          </w:tcPr>
          <w:p w14:paraId="02C3BBCC" w14:textId="77777777" w:rsidR="00A54A4A" w:rsidRPr="004B3CBF" w:rsidRDefault="00A54A4A" w:rsidP="004B3CBF">
            <w:pPr>
              <w:spacing w:after="0" w:line="276" w:lineRule="auto"/>
              <w:jc w:val="both"/>
              <w:rPr>
                <w:rFonts w:ascii="Myriad Pro" w:eastAsia="Times New Roman" w:hAnsi="Myriad Pro" w:cs="Times New Roman"/>
                <w:lang w:val="en-GB"/>
              </w:rPr>
            </w:pPr>
          </w:p>
        </w:tc>
        <w:tc>
          <w:tcPr>
            <w:tcW w:w="1391" w:type="pct"/>
          </w:tcPr>
          <w:p w14:paraId="2A082766" w14:textId="6A8BB6D3" w:rsidR="00A54A4A" w:rsidRPr="00167CB3" w:rsidRDefault="00A54A4A" w:rsidP="00167CB3">
            <w:pPr>
              <w:spacing w:after="0" w:line="276" w:lineRule="auto"/>
              <w:jc w:val="both"/>
              <w:rPr>
                <w:rFonts w:ascii="Myriad Pro" w:eastAsia="Times New Roman" w:hAnsi="Myriad Pro" w:cs="Times New Roman"/>
                <w:lang w:val="en-GB"/>
              </w:rPr>
            </w:pPr>
            <w:r w:rsidRPr="00167CB3">
              <w:rPr>
                <w:rFonts w:ascii="Myriad Pro" w:eastAsia="Times New Roman" w:hAnsi="Myriad Pro" w:cs="Times New Roman"/>
                <w:lang w:val="en-GB"/>
              </w:rPr>
              <w:t>Advocacy and Visibility</w:t>
            </w:r>
          </w:p>
        </w:tc>
        <w:tc>
          <w:tcPr>
            <w:tcW w:w="370" w:type="pct"/>
          </w:tcPr>
          <w:p w14:paraId="15DC46EE" w14:textId="4D23D1A4" w:rsidR="00A54A4A" w:rsidRPr="004B3CBF" w:rsidRDefault="00A54A4A" w:rsidP="004B3CBF">
            <w:pPr>
              <w:spacing w:after="60" w:line="240" w:lineRule="auto"/>
              <w:jc w:val="center"/>
              <w:rPr>
                <w:rFonts w:ascii="Myriad Pro" w:eastAsia="Times New Roman" w:hAnsi="Myriad Pro" w:cs="Times New Roman"/>
                <w:lang w:val="en-GB"/>
              </w:rPr>
            </w:pPr>
            <w:r w:rsidRPr="004B3CBF">
              <w:rPr>
                <w:rFonts w:ascii="Myriad Pro" w:eastAsia="Times New Roman" w:hAnsi="Myriad Pro" w:cs="Times New Roman"/>
                <w:lang w:val="en-GB"/>
              </w:rPr>
              <w:t>X</w:t>
            </w:r>
          </w:p>
        </w:tc>
        <w:tc>
          <w:tcPr>
            <w:tcW w:w="370" w:type="pct"/>
          </w:tcPr>
          <w:p w14:paraId="3E99DEE5" w14:textId="760D9B06" w:rsidR="00A54A4A" w:rsidRPr="004B3CBF" w:rsidRDefault="00A54A4A" w:rsidP="004B3CBF">
            <w:pPr>
              <w:spacing w:after="60" w:line="240" w:lineRule="auto"/>
              <w:jc w:val="center"/>
              <w:rPr>
                <w:rFonts w:ascii="Myriad Pro" w:eastAsia="Times New Roman" w:hAnsi="Myriad Pro" w:cs="Times New Roman"/>
                <w:lang w:val="en-GB"/>
              </w:rPr>
            </w:pPr>
            <w:r w:rsidRPr="004B3CBF">
              <w:rPr>
                <w:rFonts w:ascii="Myriad Pro" w:eastAsia="Times New Roman" w:hAnsi="Myriad Pro" w:cs="Times New Roman"/>
                <w:lang w:val="en-GB"/>
              </w:rPr>
              <w:t>X</w:t>
            </w:r>
          </w:p>
        </w:tc>
        <w:tc>
          <w:tcPr>
            <w:tcW w:w="370" w:type="pct"/>
          </w:tcPr>
          <w:p w14:paraId="3008C724" w14:textId="608C40CB" w:rsidR="00A54A4A" w:rsidRPr="004B3CBF" w:rsidRDefault="00A54A4A" w:rsidP="004B3CBF">
            <w:pPr>
              <w:spacing w:after="60" w:line="240" w:lineRule="auto"/>
              <w:jc w:val="center"/>
              <w:rPr>
                <w:rFonts w:ascii="Myriad Pro" w:eastAsia="Times New Roman" w:hAnsi="Myriad Pro" w:cs="Times New Roman"/>
                <w:lang w:val="en-GB"/>
              </w:rPr>
            </w:pPr>
            <w:r w:rsidRPr="004B3CBF">
              <w:rPr>
                <w:rFonts w:ascii="Myriad Pro" w:eastAsia="Times New Roman" w:hAnsi="Myriad Pro" w:cs="Times New Roman"/>
                <w:lang w:val="en-GB"/>
              </w:rPr>
              <w:t>X</w:t>
            </w:r>
          </w:p>
        </w:tc>
        <w:tc>
          <w:tcPr>
            <w:tcW w:w="385" w:type="pct"/>
          </w:tcPr>
          <w:p w14:paraId="5BCC82A6" w14:textId="048819D8" w:rsidR="00A54A4A" w:rsidRPr="004B3CBF" w:rsidRDefault="00A54A4A" w:rsidP="004B3CBF">
            <w:pPr>
              <w:spacing w:after="60" w:line="240" w:lineRule="auto"/>
              <w:jc w:val="center"/>
              <w:rPr>
                <w:rFonts w:ascii="Myriad Pro" w:eastAsia="Times New Roman" w:hAnsi="Myriad Pro" w:cs="Times New Roman"/>
                <w:lang w:val="en-GB"/>
              </w:rPr>
            </w:pPr>
            <w:r w:rsidRPr="004B3CBF">
              <w:rPr>
                <w:rFonts w:ascii="Myriad Pro" w:eastAsia="Times New Roman" w:hAnsi="Myriad Pro" w:cs="Times New Roman"/>
                <w:lang w:val="en-GB"/>
              </w:rPr>
              <w:t>X</w:t>
            </w:r>
          </w:p>
        </w:tc>
        <w:tc>
          <w:tcPr>
            <w:tcW w:w="868" w:type="pct"/>
            <w:vAlign w:val="center"/>
          </w:tcPr>
          <w:p w14:paraId="4FBCFA96" w14:textId="6ECF5CFB" w:rsidR="00A54A4A" w:rsidRPr="004B3CBF" w:rsidRDefault="00A54A4A" w:rsidP="004B3CBF">
            <w:pPr>
              <w:spacing w:after="0" w:line="276" w:lineRule="auto"/>
              <w:jc w:val="center"/>
              <w:rPr>
                <w:rFonts w:ascii="Myriad Pro" w:eastAsia="Times New Roman" w:hAnsi="Myriad Pro" w:cs="Times New Roman"/>
                <w:lang w:val="en-GB"/>
              </w:rPr>
            </w:pPr>
            <w:r w:rsidRPr="004B3CBF">
              <w:rPr>
                <w:rFonts w:ascii="Myriad Pro" w:eastAsia="Times New Roman" w:hAnsi="Myriad Pro" w:cs="Times New Roman"/>
                <w:lang w:val="en-GB"/>
              </w:rPr>
              <w:t>UNDP/PAPP</w:t>
            </w:r>
          </w:p>
        </w:tc>
      </w:tr>
    </w:tbl>
    <w:p w14:paraId="4E9A38E0" w14:textId="77777777" w:rsidR="00B50161" w:rsidRDefault="00B50161" w:rsidP="004B3CBF">
      <w:pPr>
        <w:rPr>
          <w:rFonts w:ascii="Myriad Pro" w:eastAsia="Times New Roman" w:hAnsi="Myriad Pro" w:cs="Times New Roman"/>
          <w:szCs w:val="24"/>
          <w:lang w:val="en-GB"/>
        </w:rPr>
      </w:pPr>
    </w:p>
    <w:p w14:paraId="426332FA" w14:textId="77777777" w:rsidR="004B3CBF" w:rsidRPr="004B3CBF" w:rsidRDefault="004B3CBF" w:rsidP="004B3CBF">
      <w:pPr>
        <w:keepNext/>
        <w:pBdr>
          <w:top w:val="single" w:sz="4" w:space="1" w:color="auto"/>
        </w:pBdr>
        <w:tabs>
          <w:tab w:val="num" w:pos="720"/>
        </w:tabs>
        <w:suppressAutoHyphens/>
        <w:spacing w:before="104" w:after="226" w:line="240" w:lineRule="auto"/>
        <w:ind w:left="720" w:hanging="720"/>
        <w:jc w:val="both"/>
        <w:outlineLvl w:val="0"/>
        <w:rPr>
          <w:rFonts w:ascii="Myriad Pro" w:eastAsia="Times New Roman" w:hAnsi="Myriad Pro" w:cs="Times New Roman"/>
          <w:b/>
          <w:smallCaps/>
          <w:spacing w:val="-2"/>
          <w:sz w:val="28"/>
          <w:szCs w:val="20"/>
          <w:lang w:val="en-GB"/>
        </w:rPr>
      </w:pPr>
      <w:r w:rsidRPr="004B3CBF">
        <w:rPr>
          <w:rFonts w:ascii="Myriad Pro" w:eastAsia="Times New Roman" w:hAnsi="Myriad Pro" w:cs="Times New Roman"/>
          <w:b/>
          <w:smallCaps/>
          <w:spacing w:val="-2"/>
          <w:sz w:val="28"/>
          <w:szCs w:val="20"/>
          <w:lang w:val="en-GB"/>
        </w:rPr>
        <w:t>Governance and Management Arrangements</w:t>
      </w:r>
    </w:p>
    <w:p w14:paraId="72A77F4D" w14:textId="77777777" w:rsidR="004B3CBF" w:rsidRPr="004B3CBF" w:rsidRDefault="004B3CBF" w:rsidP="004B3CBF">
      <w:pPr>
        <w:autoSpaceDE w:val="0"/>
        <w:autoSpaceDN w:val="0"/>
        <w:adjustRightInd w:val="0"/>
        <w:spacing w:after="0" w:line="240" w:lineRule="auto"/>
        <w:jc w:val="both"/>
        <w:rPr>
          <w:rFonts w:ascii="Myriad Pro" w:eastAsia="Calibri" w:hAnsi="Myriad Pro" w:cs="SegoeUI"/>
        </w:rPr>
      </w:pPr>
      <w:r w:rsidRPr="004B3CBF">
        <w:rPr>
          <w:rFonts w:ascii="Myriad Pro" w:eastAsia="Calibri" w:hAnsi="Myriad Pro" w:cs="SegoeUI"/>
        </w:rPr>
        <w:t xml:space="preserve">UNDP will assign a Project Manager from its staff to follow up on all managerial, including administrative and financial issues related to the Project. In addition, UNDP will assign </w:t>
      </w:r>
      <w:proofErr w:type="gramStart"/>
      <w:r w:rsidRPr="004B3CBF">
        <w:rPr>
          <w:rFonts w:ascii="Myriad Pro" w:eastAsia="Calibri" w:hAnsi="Myriad Pro" w:cs="SegoeUI"/>
        </w:rPr>
        <w:t>an</w:t>
      </w:r>
      <w:proofErr w:type="gramEnd"/>
      <w:r w:rsidRPr="004B3CBF">
        <w:rPr>
          <w:rFonts w:ascii="Myriad Pro" w:eastAsia="Calibri" w:hAnsi="Myriad Pro" w:cs="SegoeUI"/>
        </w:rPr>
        <w:t xml:space="preserve"> Programme Analyst, who will take on the role of a Technical Quality Assurance, to manage and assess the daily technical monitoring of the Project. The day to day Management (Project Manager) will be handled by the Project Manager, whereas the UNDP Programme Analyst will be responsible for the overall Project assurance. </w:t>
      </w:r>
    </w:p>
    <w:p w14:paraId="1ECBAF0D" w14:textId="77777777" w:rsidR="004B3CBF" w:rsidRPr="004B3CBF" w:rsidRDefault="004B3CBF" w:rsidP="004B3CBF">
      <w:pPr>
        <w:autoSpaceDE w:val="0"/>
        <w:autoSpaceDN w:val="0"/>
        <w:adjustRightInd w:val="0"/>
        <w:spacing w:after="0" w:line="240" w:lineRule="auto"/>
        <w:jc w:val="both"/>
        <w:rPr>
          <w:rFonts w:ascii="Myriad Pro" w:eastAsia="Calibri" w:hAnsi="Myriad Pro" w:cs="SegoeUI"/>
        </w:rPr>
      </w:pPr>
    </w:p>
    <w:p w14:paraId="096A72D4" w14:textId="6A58FA3D" w:rsidR="004C6316" w:rsidRDefault="004B3CBF" w:rsidP="00845F25">
      <w:pPr>
        <w:autoSpaceDE w:val="0"/>
        <w:autoSpaceDN w:val="0"/>
        <w:adjustRightInd w:val="0"/>
        <w:spacing w:after="0" w:line="240" w:lineRule="auto"/>
        <w:jc w:val="both"/>
        <w:rPr>
          <w:rFonts w:ascii="Myriad Pro" w:eastAsia="Calibri" w:hAnsi="Myriad Pro" w:cs="SegoeUI"/>
        </w:rPr>
      </w:pPr>
      <w:r w:rsidRPr="004B3CBF">
        <w:rPr>
          <w:rFonts w:ascii="Myriad Pro" w:eastAsia="Calibri" w:hAnsi="Myriad Pro" w:cs="SegoeUI"/>
        </w:rPr>
        <w:t>A Project board will be established to follow up the works implemented by UNDP. The members of the board will include the Government of Japan as the donor, a representative of the Ministry of Health &amp; JSC-KRM as the end beneficiary and owner and that coordinates the Project with other PA counterparts, and UNDP/PAPP as the implementing partner. This board will meet every 3 months or exceptionally upon request by Board members, to review priorities and progress towards expected results.</w:t>
      </w:r>
    </w:p>
    <w:p w14:paraId="1F97EDA2" w14:textId="77777777" w:rsidR="004C6316" w:rsidRPr="004B3CBF" w:rsidRDefault="004C6316" w:rsidP="004B3CBF">
      <w:pPr>
        <w:autoSpaceDE w:val="0"/>
        <w:autoSpaceDN w:val="0"/>
        <w:adjustRightInd w:val="0"/>
        <w:spacing w:after="0" w:line="240" w:lineRule="auto"/>
        <w:jc w:val="both"/>
        <w:rPr>
          <w:rFonts w:ascii="Myriad Pro" w:eastAsia="Calibri" w:hAnsi="Myriad Pro" w:cs="SegoeUI"/>
        </w:rPr>
      </w:pPr>
    </w:p>
    <w:p w14:paraId="3D0D1579" w14:textId="77777777" w:rsidR="004B3CBF" w:rsidRPr="004B3CBF" w:rsidRDefault="004B3CBF" w:rsidP="004B3CBF">
      <w:pPr>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noProof/>
          <w:szCs w:val="24"/>
        </w:rPr>
        <mc:AlternateContent>
          <mc:Choice Requires="wps">
            <w:drawing>
              <wp:anchor distT="0" distB="0" distL="114300" distR="114300" simplePos="0" relativeHeight="251671552" behindDoc="0" locked="0" layoutInCell="1" allowOverlap="1" wp14:anchorId="5BB1F22B" wp14:editId="54A436A8">
                <wp:simplePos x="0" y="0"/>
                <wp:positionH relativeFrom="column">
                  <wp:posOffset>2878455</wp:posOffset>
                </wp:positionH>
                <wp:positionV relativeFrom="paragraph">
                  <wp:posOffset>1452880</wp:posOffset>
                </wp:positionV>
                <wp:extent cx="0" cy="426085"/>
                <wp:effectExtent l="9525" t="12065" r="9525" b="952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6085"/>
                        </a:xfrm>
                        <a:prstGeom prst="straightConnector1">
                          <a:avLst/>
                        </a:prstGeom>
                        <a:noFill/>
                        <a:ln w="9525">
                          <a:solidFill>
                            <a:srgbClr val="000000"/>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3F0A97C" id="_x0000_t32" coordsize="21600,21600" o:spt="32" o:oned="t" path="m,l21600,21600e" filled="f">
                <v:path arrowok="t" fillok="f" o:connecttype="none"/>
                <o:lock v:ext="edit" shapetype="t"/>
              </v:shapetype>
              <v:shape id="Straight Arrow Connector 16" o:spid="_x0000_s1026" type="#_x0000_t32" style="position:absolute;margin-left:226.65pt;margin-top:114.4pt;width:0;height:33.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"/>
            </w:pict>
          </mc:Fallback>
        </mc:AlternateContent>
      </w:r>
      <w:r w:rsidRPr="004B3CBF">
        <w:rPr>
          <w:rFonts w:ascii="Myriad Pro" w:eastAsia="Times New Roman" w:hAnsi="Myriad Pro" w:cs="Times New Roman"/>
          <w:noProof/>
          <w:szCs w:val="24"/>
        </w:rPr>
        <mc:AlternateContent>
          <mc:Choice Requires="wps">
            <w:drawing>
              <wp:anchor distT="0" distB="0" distL="114300" distR="114300" simplePos="0" relativeHeight="251672576" behindDoc="0" locked="0" layoutInCell="1" allowOverlap="1" wp14:anchorId="3AD1BF78" wp14:editId="1BAB42C7">
                <wp:simplePos x="0" y="0"/>
                <wp:positionH relativeFrom="column">
                  <wp:posOffset>1954530</wp:posOffset>
                </wp:positionH>
                <wp:positionV relativeFrom="paragraph">
                  <wp:posOffset>1710055</wp:posOffset>
                </wp:positionV>
                <wp:extent cx="923925" cy="0"/>
                <wp:effectExtent l="9525" t="12065" r="9525" b="698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3925" cy="0"/>
                        </a:xfrm>
                        <a:prstGeom prst="straightConnector1">
                          <a:avLst/>
                        </a:prstGeom>
                        <a:noFill/>
                        <a:ln w="9525">
                          <a:solidFill>
                            <a:srgbClr val="000000"/>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D5AC51F" id="Straight Arrow Connector 12" o:spid="_x0000_s1026" type="#_x0000_t32" style="position:absolute;margin-left:153.9pt;margin-top:134.65pt;width:72.75pt;height:0;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"/>
            </w:pict>
          </mc:Fallback>
        </mc:AlternateContent>
      </w:r>
      <w:r w:rsidRPr="004B3CBF">
        <w:rPr>
          <w:rFonts w:ascii="Myriad Pro" w:eastAsia="Times New Roman" w:hAnsi="Myriad Pro" w:cs="Times New Roman"/>
          <w:noProof/>
          <w:szCs w:val="24"/>
        </w:rPr>
        <mc:AlternateContent>
          <mc:Choice Requires="wps">
            <w:drawing>
              <wp:anchor distT="0" distB="0" distL="114300" distR="114300" simplePos="0" relativeHeight="251668480" behindDoc="0" locked="0" layoutInCell="1" allowOverlap="1" wp14:anchorId="142D7A27" wp14:editId="2FB3E3F0">
                <wp:simplePos x="0" y="0"/>
                <wp:positionH relativeFrom="column">
                  <wp:posOffset>430530</wp:posOffset>
                </wp:positionH>
                <wp:positionV relativeFrom="paragraph">
                  <wp:posOffset>1605280</wp:posOffset>
                </wp:positionV>
                <wp:extent cx="1524000" cy="628650"/>
                <wp:effectExtent l="9525" t="12065" r="9525"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28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txbx>
                        <w:txbxContent>
                          <w:p w14:paraId="5BD2E395" w14:textId="77777777" w:rsidR="008C3292" w:rsidRDefault="008C3292" w:rsidP="004B3CBF">
                            <w:pPr>
                              <w:shd w:val="clear" w:color="auto" w:fill="FFC000" w:themeFill="accent4"/>
                              <w:spacing w:before="60" w:after="0"/>
                              <w:jc w:val="center"/>
                              <w:rPr>
                                <w:b/>
                                <w:sz w:val="23"/>
                                <w:szCs w:val="23"/>
                              </w:rPr>
                            </w:pPr>
                            <w:r>
                              <w:rPr>
                                <w:b/>
                                <w:sz w:val="23"/>
                                <w:szCs w:val="23"/>
                              </w:rPr>
                              <w:t>Project Assurance</w:t>
                            </w:r>
                          </w:p>
                          <w:p w14:paraId="4471A45E" w14:textId="269559B5" w:rsidR="008C3292" w:rsidRPr="00F3610A" w:rsidRDefault="008C3292" w:rsidP="004B3CBF">
                            <w:pPr>
                              <w:shd w:val="clear" w:color="auto" w:fill="FFC000" w:themeFill="accent4"/>
                              <w:spacing w:after="0"/>
                              <w:jc w:val="center"/>
                              <w:rPr>
                                <w:rFonts w:ascii="SegoeUI,Bold" w:hAnsi="SegoeUI,Bold" w:cs="SegoeUI,Bold"/>
                                <w:b/>
                                <w:bCs/>
                                <w:sz w:val="18"/>
                                <w:szCs w:val="18"/>
                              </w:rPr>
                            </w:pPr>
                            <w:r w:rsidRPr="00F3610A">
                              <w:rPr>
                                <w:rFonts w:ascii="SegoeUI,Bold" w:hAnsi="SegoeUI,Bold" w:cs="SegoeUI,Bold"/>
                                <w:b/>
                                <w:bCs/>
                                <w:sz w:val="18"/>
                                <w:szCs w:val="18"/>
                              </w:rPr>
                              <w:t>Programme Analyst</w:t>
                            </w:r>
                            <w:r>
                              <w:rPr>
                                <w:rFonts w:ascii="SegoeUI,Bold" w:hAnsi="SegoeUI,Bold" w:cs="SegoeUI,Bold"/>
                                <w:b/>
                                <w:bCs/>
                                <w:sz w:val="18"/>
                                <w:szCs w:val="18"/>
                              </w:rPr>
                              <w:t xml:space="preserve"> (15%)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D7A27" id="Text Box 8" o:spid="_x0000_s1028" type="#_x0000_t202" style="position:absolute;left:0;text-align:left;margin-left:33.9pt;margin-top:126.4pt;width:120pt;height:4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">
                <v:textbox>
                  <w:txbxContent>
                    <w:p w14:paraId="5BD2E395" w14:textId="77777777" w:rsidR="008C3292" w:rsidRDefault="008C3292" w:rsidP="004B3CBF">
                      <w:pPr>
                        <w:shd w:val="clear" w:color="auto" w:fill="FFC000" w:themeFill="accent4"/>
                        <w:spacing w:before="60" w:after="0"/>
                        <w:jc w:val="center"/>
                        <w:rPr>
                          <w:b/>
                          <w:sz w:val="23"/>
                          <w:szCs w:val="23"/>
                        </w:rPr>
                      </w:pPr>
                      <w:r>
                        <w:rPr>
                          <w:b/>
                          <w:sz w:val="23"/>
                          <w:szCs w:val="23"/>
                        </w:rPr>
                        <w:t>Project Assurance</w:t>
                      </w:r>
                    </w:p>
                    <w:p w14:paraId="4471A45E" w14:textId="269559B5" w:rsidR="008C3292" w:rsidRPr="00F3610A" w:rsidRDefault="008C3292" w:rsidP="004B3CBF">
                      <w:pPr>
                        <w:shd w:val="clear" w:color="auto" w:fill="FFC000" w:themeFill="accent4"/>
                        <w:spacing w:after="0"/>
                        <w:jc w:val="center"/>
                        <w:rPr>
                          <w:rFonts w:ascii="SegoeUI,Bold" w:hAnsi="SegoeUI,Bold" w:cs="SegoeUI,Bold"/>
                          <w:b/>
                          <w:bCs/>
                          <w:sz w:val="18"/>
                          <w:szCs w:val="18"/>
                        </w:rPr>
                      </w:pPr>
                      <w:r w:rsidRPr="00F3610A">
                        <w:rPr>
                          <w:rFonts w:ascii="SegoeUI,Bold" w:hAnsi="SegoeUI,Bold" w:cs="SegoeUI,Bold"/>
                          <w:b/>
                          <w:bCs/>
                          <w:sz w:val="18"/>
                          <w:szCs w:val="18"/>
                        </w:rPr>
                        <w:t>Programme Analyst</w:t>
                      </w:r>
                      <w:r>
                        <w:rPr>
                          <w:rFonts w:ascii="SegoeUI,Bold" w:hAnsi="SegoeUI,Bold" w:cs="SegoeUI,Bold"/>
                          <w:b/>
                          <w:bCs/>
                          <w:sz w:val="18"/>
                          <w:szCs w:val="18"/>
                        </w:rPr>
                        <w:t xml:space="preserve"> (15%)</w:t>
                      </w:r>
                    </w:p>
                  </w:txbxContent>
                </v:textbox>
              </v:shape>
            </w:pict>
          </mc:Fallback>
        </mc:AlternateContent>
      </w:r>
      <w:r w:rsidRPr="004B3CBF">
        <w:rPr>
          <w:rFonts w:ascii="Myriad Pro" w:eastAsia="Times New Roman" w:hAnsi="Myriad Pro" w:cs="Times New Roman"/>
          <w:noProof/>
          <w:szCs w:val="24"/>
        </w:rPr>
        <mc:AlternateContent>
          <mc:Choice Requires="wps">
            <w:drawing>
              <wp:anchor distT="0" distB="0" distL="114300" distR="114300" simplePos="0" relativeHeight="251663360" behindDoc="0" locked="0" layoutInCell="1" allowOverlap="1" wp14:anchorId="233C49C1" wp14:editId="5AE6233D">
                <wp:simplePos x="0" y="0"/>
                <wp:positionH relativeFrom="column">
                  <wp:posOffset>611505</wp:posOffset>
                </wp:positionH>
                <wp:positionV relativeFrom="paragraph">
                  <wp:posOffset>814705</wp:posOffset>
                </wp:positionV>
                <wp:extent cx="1524000" cy="628650"/>
                <wp:effectExtent l="9525" t="12065" r="9525" b="698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28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txbx>
                        <w:txbxContent>
                          <w:p w14:paraId="74AEDC77" w14:textId="77777777" w:rsidR="008C3292" w:rsidRPr="00E77563" w:rsidRDefault="008C3292" w:rsidP="004B3CBF">
                            <w:pPr>
                              <w:shd w:val="clear" w:color="auto" w:fill="FFC000" w:themeFill="accent4"/>
                              <w:jc w:val="center"/>
                              <w:rPr>
                                <w:b/>
                                <w:sz w:val="21"/>
                                <w:szCs w:val="21"/>
                              </w:rPr>
                            </w:pPr>
                            <w:r w:rsidRPr="00E77563">
                              <w:rPr>
                                <w:b/>
                                <w:sz w:val="21"/>
                                <w:szCs w:val="21"/>
                              </w:rPr>
                              <w:t>Senior Beneficiary</w:t>
                            </w:r>
                          </w:p>
                          <w:p w14:paraId="734CB2D2" w14:textId="77777777" w:rsidR="008C3292" w:rsidRPr="00E77563" w:rsidRDefault="008C3292" w:rsidP="004B3CBF">
                            <w:pPr>
                              <w:shd w:val="clear" w:color="auto" w:fill="FFC000" w:themeFill="accent4"/>
                              <w:jc w:val="center"/>
                              <w:rPr>
                                <w:rFonts w:ascii="SegoeUI,Bold" w:hAnsi="SegoeUI,Bold" w:cs="SegoeUI,Bold"/>
                                <w:b/>
                                <w:bCs/>
                                <w:sz w:val="16"/>
                                <w:szCs w:val="16"/>
                              </w:rPr>
                            </w:pPr>
                            <w:r>
                              <w:rPr>
                                <w:rFonts w:ascii="SegoeUI,Bold" w:hAnsi="SegoeUI,Bold" w:cs="SegoeUI,Bold"/>
                                <w:b/>
                                <w:bCs/>
                                <w:sz w:val="16"/>
                                <w:szCs w:val="16"/>
                              </w:rPr>
                              <w:t>JSC-KRM and MoH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3C49C1" id="Text Box 5" o:spid="_x0000_s1029" type="#_x0000_t202" style="position:absolute;left:0;text-align:left;margin-left:48.15pt;margin-top:64.15pt;width:120pt;height: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">
                <v:textbox>
                  <w:txbxContent>
                    <w:p w14:paraId="74AEDC77" w14:textId="77777777" w:rsidR="008C3292" w:rsidRPr="00E77563" w:rsidRDefault="008C3292" w:rsidP="004B3CBF">
                      <w:pPr>
                        <w:shd w:val="clear" w:color="auto" w:fill="FFC000" w:themeFill="accent4"/>
                        <w:jc w:val="center"/>
                        <w:rPr>
                          <w:b/>
                          <w:sz w:val="21"/>
                          <w:szCs w:val="21"/>
                        </w:rPr>
                      </w:pPr>
                      <w:r w:rsidRPr="00E77563">
                        <w:rPr>
                          <w:b/>
                          <w:sz w:val="21"/>
                          <w:szCs w:val="21"/>
                        </w:rPr>
                        <w:t>Senior Beneficiary</w:t>
                      </w:r>
                    </w:p>
                    <w:p w14:paraId="734CB2D2" w14:textId="77777777" w:rsidR="008C3292" w:rsidRPr="00E77563" w:rsidRDefault="008C3292" w:rsidP="004B3CBF">
                      <w:pPr>
                        <w:shd w:val="clear" w:color="auto" w:fill="FFC000" w:themeFill="accent4"/>
                        <w:jc w:val="center"/>
                        <w:rPr>
                          <w:rFonts w:ascii="SegoeUI,Bold" w:hAnsi="SegoeUI,Bold" w:cs="SegoeUI,Bold"/>
                          <w:b/>
                          <w:bCs/>
                          <w:sz w:val="16"/>
                          <w:szCs w:val="16"/>
                        </w:rPr>
                      </w:pPr>
                      <w:r>
                        <w:rPr>
                          <w:rFonts w:ascii="SegoeUI,Bold" w:hAnsi="SegoeUI,Bold" w:cs="SegoeUI,Bold"/>
                          <w:b/>
                          <w:bCs/>
                          <w:sz w:val="16"/>
                          <w:szCs w:val="16"/>
                        </w:rPr>
                        <w:t>JSC-KRM and MoH</w:t>
                      </w:r>
                    </w:p>
                  </w:txbxContent>
                </v:textbox>
              </v:shape>
            </w:pict>
          </mc:Fallback>
        </mc:AlternateContent>
      </w:r>
      <w:r w:rsidRPr="004B3CBF">
        <w:rPr>
          <w:rFonts w:ascii="Myriad Pro" w:eastAsia="Times New Roman" w:hAnsi="Myriad Pro" w:cs="Times New Roman"/>
          <w:noProof/>
          <w:szCs w:val="24"/>
        </w:rPr>
        <mc:AlternateContent>
          <mc:Choice Requires="wps">
            <w:drawing>
              <wp:anchor distT="0" distB="0" distL="114300" distR="114300" simplePos="0" relativeHeight="251665408" behindDoc="0" locked="0" layoutInCell="1" allowOverlap="1" wp14:anchorId="49E2C8DB" wp14:editId="1C405067">
                <wp:simplePos x="0" y="0"/>
                <wp:positionH relativeFrom="column">
                  <wp:posOffset>3678555</wp:posOffset>
                </wp:positionH>
                <wp:positionV relativeFrom="paragraph">
                  <wp:posOffset>814705</wp:posOffset>
                </wp:positionV>
                <wp:extent cx="1533525" cy="628650"/>
                <wp:effectExtent l="9525" t="12065" r="9525" b="698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628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txbx>
                        <w:txbxContent>
                          <w:p w14:paraId="0515B76D" w14:textId="77777777" w:rsidR="008C3292" w:rsidRPr="003D0562" w:rsidRDefault="008C3292" w:rsidP="004B3CBF">
                            <w:pPr>
                              <w:shd w:val="clear" w:color="auto" w:fill="FFC000" w:themeFill="accent4"/>
                              <w:jc w:val="center"/>
                              <w:rPr>
                                <w:b/>
                                <w:sz w:val="23"/>
                                <w:szCs w:val="23"/>
                              </w:rPr>
                            </w:pPr>
                            <w:r w:rsidRPr="003D0562">
                              <w:rPr>
                                <w:b/>
                                <w:sz w:val="23"/>
                                <w:szCs w:val="23"/>
                              </w:rPr>
                              <w:t xml:space="preserve">Senior </w:t>
                            </w:r>
                            <w:r>
                              <w:rPr>
                                <w:b/>
                                <w:sz w:val="23"/>
                                <w:szCs w:val="23"/>
                              </w:rPr>
                              <w:t>Supplier</w:t>
                            </w:r>
                          </w:p>
                          <w:p w14:paraId="2D2A831A" w14:textId="77777777" w:rsidR="008C3292" w:rsidRPr="00F3610A" w:rsidRDefault="008C3292" w:rsidP="004B3CBF">
                            <w:pPr>
                              <w:shd w:val="clear" w:color="auto" w:fill="FFC000" w:themeFill="accent4"/>
                              <w:jc w:val="center"/>
                              <w:rPr>
                                <w:rFonts w:ascii="SegoeUI,Bold" w:hAnsi="SegoeUI,Bold" w:cs="SegoeUI,Bold"/>
                                <w:b/>
                                <w:bCs/>
                                <w:sz w:val="18"/>
                                <w:szCs w:val="18"/>
                              </w:rPr>
                            </w:pPr>
                            <w:r w:rsidRPr="00F3610A">
                              <w:rPr>
                                <w:rFonts w:ascii="SegoeUI,Bold" w:hAnsi="SegoeUI,Bold" w:cs="SegoeUI,Bold"/>
                                <w:b/>
                                <w:bCs/>
                                <w:sz w:val="18"/>
                                <w:szCs w:val="18"/>
                              </w:rPr>
                              <w:t>Government of Japan</w:t>
                            </w:r>
                          </w:p>
                          <w:p w14:paraId="52F44041" w14:textId="77777777" w:rsidR="008C3292" w:rsidRPr="003F0B87" w:rsidRDefault="008C3292" w:rsidP="004B3CBF">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2C8DB" id="Text Box 4" o:spid="_x0000_s1030" type="#_x0000_t202" style="position:absolute;left:0;text-align:left;margin-left:289.65pt;margin-top:64.15pt;width:120.75pt;height: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">
                <v:textbox>
                  <w:txbxContent>
                    <w:p w14:paraId="0515B76D" w14:textId="77777777" w:rsidR="008C3292" w:rsidRPr="003D0562" w:rsidRDefault="008C3292" w:rsidP="004B3CBF">
                      <w:pPr>
                        <w:shd w:val="clear" w:color="auto" w:fill="FFC000" w:themeFill="accent4"/>
                        <w:jc w:val="center"/>
                        <w:rPr>
                          <w:b/>
                          <w:sz w:val="23"/>
                          <w:szCs w:val="23"/>
                        </w:rPr>
                      </w:pPr>
                      <w:r w:rsidRPr="003D0562">
                        <w:rPr>
                          <w:b/>
                          <w:sz w:val="23"/>
                          <w:szCs w:val="23"/>
                        </w:rPr>
                        <w:t xml:space="preserve">Senior </w:t>
                      </w:r>
                      <w:r>
                        <w:rPr>
                          <w:b/>
                          <w:sz w:val="23"/>
                          <w:szCs w:val="23"/>
                        </w:rPr>
                        <w:t>Supplier</w:t>
                      </w:r>
                    </w:p>
                    <w:p w14:paraId="2D2A831A" w14:textId="77777777" w:rsidR="008C3292" w:rsidRPr="00F3610A" w:rsidRDefault="008C3292" w:rsidP="004B3CBF">
                      <w:pPr>
                        <w:shd w:val="clear" w:color="auto" w:fill="FFC000" w:themeFill="accent4"/>
                        <w:jc w:val="center"/>
                        <w:rPr>
                          <w:rFonts w:ascii="SegoeUI,Bold" w:hAnsi="SegoeUI,Bold" w:cs="SegoeUI,Bold"/>
                          <w:b/>
                          <w:bCs/>
                          <w:sz w:val="18"/>
                          <w:szCs w:val="18"/>
                        </w:rPr>
                      </w:pPr>
                      <w:r w:rsidRPr="00F3610A">
                        <w:rPr>
                          <w:rFonts w:ascii="SegoeUI,Bold" w:hAnsi="SegoeUI,Bold" w:cs="SegoeUI,Bold"/>
                          <w:b/>
                          <w:bCs/>
                          <w:sz w:val="18"/>
                          <w:szCs w:val="18"/>
                        </w:rPr>
                        <w:t>Government of Japan</w:t>
                      </w:r>
                    </w:p>
                    <w:p w14:paraId="52F44041" w14:textId="77777777" w:rsidR="008C3292" w:rsidRPr="003F0B87" w:rsidRDefault="008C3292" w:rsidP="004B3CBF">
                      <w:pPr>
                        <w:jc w:val="center"/>
                        <w:rPr>
                          <w:b/>
                          <w:sz w:val="28"/>
                          <w:szCs w:val="28"/>
                        </w:rPr>
                      </w:pPr>
                    </w:p>
                  </w:txbxContent>
                </v:textbox>
              </v:shape>
            </w:pict>
          </mc:Fallback>
        </mc:AlternateContent>
      </w:r>
      <w:r w:rsidRPr="004B3CBF">
        <w:rPr>
          <w:rFonts w:ascii="Myriad Pro" w:eastAsia="Times New Roman" w:hAnsi="Myriad Pro" w:cs="Times New Roman"/>
          <w:noProof/>
          <w:szCs w:val="24"/>
        </w:rPr>
        <mc:AlternateContent>
          <mc:Choice Requires="wps">
            <w:drawing>
              <wp:anchor distT="0" distB="0" distL="114300" distR="114300" simplePos="0" relativeHeight="251664384" behindDoc="0" locked="0" layoutInCell="1" allowOverlap="1" wp14:anchorId="6A5946E6" wp14:editId="7E01CA54">
                <wp:simplePos x="0" y="0"/>
                <wp:positionH relativeFrom="column">
                  <wp:posOffset>2135505</wp:posOffset>
                </wp:positionH>
                <wp:positionV relativeFrom="paragraph">
                  <wp:posOffset>814705</wp:posOffset>
                </wp:positionV>
                <wp:extent cx="1543050" cy="628650"/>
                <wp:effectExtent l="9525" t="12065" r="9525" b="698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628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txbx>
                        <w:txbxContent>
                          <w:p w14:paraId="03F99557" w14:textId="77777777" w:rsidR="008C3292" w:rsidRPr="003D0562" w:rsidRDefault="008C3292" w:rsidP="004B3CBF">
                            <w:pPr>
                              <w:shd w:val="clear" w:color="auto" w:fill="FFC000" w:themeFill="accent4"/>
                              <w:jc w:val="center"/>
                              <w:rPr>
                                <w:b/>
                                <w:sz w:val="23"/>
                                <w:szCs w:val="23"/>
                              </w:rPr>
                            </w:pPr>
                            <w:r>
                              <w:rPr>
                                <w:b/>
                                <w:sz w:val="23"/>
                                <w:szCs w:val="23"/>
                              </w:rPr>
                              <w:t>Executive</w:t>
                            </w:r>
                          </w:p>
                          <w:p w14:paraId="18E2D77D" w14:textId="77777777" w:rsidR="008C3292" w:rsidRPr="00F3610A" w:rsidRDefault="008C3292" w:rsidP="004B3CBF">
                            <w:pPr>
                              <w:shd w:val="clear" w:color="auto" w:fill="FFC000" w:themeFill="accent4"/>
                              <w:jc w:val="center"/>
                              <w:rPr>
                                <w:rFonts w:ascii="SegoeUI,Bold" w:hAnsi="SegoeUI,Bold" w:cs="SegoeUI,Bold"/>
                                <w:b/>
                                <w:bCs/>
                                <w:sz w:val="18"/>
                                <w:szCs w:val="18"/>
                              </w:rPr>
                            </w:pPr>
                            <w:r w:rsidRPr="00F3610A">
                              <w:rPr>
                                <w:rFonts w:ascii="SegoeUI,Bold" w:hAnsi="SegoeUI,Bold" w:cs="SegoeUI,Bold"/>
                                <w:b/>
                                <w:bCs/>
                                <w:sz w:val="18"/>
                                <w:szCs w:val="18"/>
                              </w:rPr>
                              <w:t>UNDP</w:t>
                            </w:r>
                          </w:p>
                          <w:p w14:paraId="5171A8AE" w14:textId="77777777" w:rsidR="008C3292" w:rsidRPr="003F0B87" w:rsidRDefault="008C3292" w:rsidP="004B3CBF">
                            <w:pPr>
                              <w:shd w:val="clear" w:color="auto" w:fill="FFC000" w:themeFill="accent4"/>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946E6" id="Text Box 3" o:spid="_x0000_s1031" type="#_x0000_t202" style="position:absolute;left:0;text-align:left;margin-left:168.15pt;margin-top:64.15pt;width:121.5pt;height: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">
                <v:textbox>
                  <w:txbxContent>
                    <w:p w14:paraId="03F99557" w14:textId="77777777" w:rsidR="008C3292" w:rsidRPr="003D0562" w:rsidRDefault="008C3292" w:rsidP="004B3CBF">
                      <w:pPr>
                        <w:shd w:val="clear" w:color="auto" w:fill="FFC000" w:themeFill="accent4"/>
                        <w:jc w:val="center"/>
                        <w:rPr>
                          <w:b/>
                          <w:sz w:val="23"/>
                          <w:szCs w:val="23"/>
                        </w:rPr>
                      </w:pPr>
                      <w:r>
                        <w:rPr>
                          <w:b/>
                          <w:sz w:val="23"/>
                          <w:szCs w:val="23"/>
                        </w:rPr>
                        <w:t>Executive</w:t>
                      </w:r>
                    </w:p>
                    <w:p w14:paraId="18E2D77D" w14:textId="77777777" w:rsidR="008C3292" w:rsidRPr="00F3610A" w:rsidRDefault="008C3292" w:rsidP="004B3CBF">
                      <w:pPr>
                        <w:shd w:val="clear" w:color="auto" w:fill="FFC000" w:themeFill="accent4"/>
                        <w:jc w:val="center"/>
                        <w:rPr>
                          <w:rFonts w:ascii="SegoeUI,Bold" w:hAnsi="SegoeUI,Bold" w:cs="SegoeUI,Bold"/>
                          <w:b/>
                          <w:bCs/>
                          <w:sz w:val="18"/>
                          <w:szCs w:val="18"/>
                        </w:rPr>
                      </w:pPr>
                      <w:r w:rsidRPr="00F3610A">
                        <w:rPr>
                          <w:rFonts w:ascii="SegoeUI,Bold" w:hAnsi="SegoeUI,Bold" w:cs="SegoeUI,Bold"/>
                          <w:b/>
                          <w:bCs/>
                          <w:sz w:val="18"/>
                          <w:szCs w:val="18"/>
                        </w:rPr>
                        <w:t>UNDP</w:t>
                      </w:r>
                    </w:p>
                    <w:p w14:paraId="5171A8AE" w14:textId="77777777" w:rsidR="008C3292" w:rsidRPr="003F0B87" w:rsidRDefault="008C3292" w:rsidP="004B3CBF">
                      <w:pPr>
                        <w:shd w:val="clear" w:color="auto" w:fill="FFC000" w:themeFill="accent4"/>
                        <w:jc w:val="center"/>
                        <w:rPr>
                          <w:b/>
                          <w:sz w:val="28"/>
                          <w:szCs w:val="28"/>
                        </w:rPr>
                      </w:pPr>
                    </w:p>
                  </w:txbxContent>
                </v:textbox>
              </v:shape>
            </w:pict>
          </mc:Fallback>
        </mc:AlternateContent>
      </w:r>
      <w:r w:rsidRPr="004B3CBF">
        <w:rPr>
          <w:rFonts w:ascii="Myriad Pro" w:eastAsia="Times New Roman" w:hAnsi="Myriad Pro" w:cs="Times New Roman"/>
          <w:noProof/>
          <w:szCs w:val="24"/>
        </w:rPr>
        <mc:AlternateContent>
          <mc:Choice Requires="wps">
            <w:drawing>
              <wp:anchor distT="0" distB="0" distL="114300" distR="114300" simplePos="0" relativeHeight="251662336" behindDoc="0" locked="0" layoutInCell="1" allowOverlap="1" wp14:anchorId="25BC047C" wp14:editId="3904C836">
                <wp:simplePos x="0" y="0"/>
                <wp:positionH relativeFrom="column">
                  <wp:posOffset>611505</wp:posOffset>
                </wp:positionH>
                <wp:positionV relativeFrom="paragraph">
                  <wp:posOffset>500380</wp:posOffset>
                </wp:positionV>
                <wp:extent cx="4600575" cy="314325"/>
                <wp:effectExtent l="9525" t="12065" r="952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3143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txbx>
                        <w:txbxContent>
                          <w:p w14:paraId="752F682A" w14:textId="77777777" w:rsidR="008C3292" w:rsidRPr="003F0B87" w:rsidRDefault="008C3292" w:rsidP="004B3CBF">
                            <w:pPr>
                              <w:shd w:val="clear" w:color="auto" w:fill="ED7D31" w:themeFill="accent2"/>
                              <w:jc w:val="center"/>
                              <w:rPr>
                                <w:b/>
                                <w:sz w:val="28"/>
                                <w:szCs w:val="28"/>
                              </w:rPr>
                            </w:pPr>
                            <w:r>
                              <w:rPr>
                                <w:b/>
                                <w:sz w:val="28"/>
                                <w:szCs w:val="28"/>
                              </w:rPr>
                              <w:t>Project</w:t>
                            </w:r>
                            <w:r w:rsidRPr="003F0B87">
                              <w:rPr>
                                <w:b/>
                                <w:sz w:val="28"/>
                                <w:szCs w:val="28"/>
                              </w:rPr>
                              <w:t xml:space="preserve"> </w:t>
                            </w:r>
                            <w:r>
                              <w:rPr>
                                <w:b/>
                                <w:sz w:val="28"/>
                                <w:szCs w:val="28"/>
                              </w:rPr>
                              <w:t>Board (Governance Mechanism)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C047C" id="Text Box 2" o:spid="_x0000_s1032" type="#_x0000_t202" style="position:absolute;left:0;text-align:left;margin-left:48.15pt;margin-top:39.4pt;width:362.2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">
                <v:textbox>
                  <w:txbxContent>
                    <w:p w14:paraId="752F682A" w14:textId="77777777" w:rsidR="008C3292" w:rsidRPr="003F0B87" w:rsidRDefault="008C3292" w:rsidP="004B3CBF">
                      <w:pPr>
                        <w:shd w:val="clear" w:color="auto" w:fill="ED7D31" w:themeFill="accent2"/>
                        <w:jc w:val="center"/>
                        <w:rPr>
                          <w:b/>
                          <w:sz w:val="28"/>
                          <w:szCs w:val="28"/>
                        </w:rPr>
                      </w:pPr>
                      <w:r>
                        <w:rPr>
                          <w:b/>
                          <w:sz w:val="28"/>
                          <w:szCs w:val="28"/>
                        </w:rPr>
                        <w:t>Project</w:t>
                      </w:r>
                      <w:r w:rsidRPr="003F0B87">
                        <w:rPr>
                          <w:b/>
                          <w:sz w:val="28"/>
                          <w:szCs w:val="28"/>
                        </w:rPr>
                        <w:t xml:space="preserve"> </w:t>
                      </w:r>
                      <w:r>
                        <w:rPr>
                          <w:b/>
                          <w:sz w:val="28"/>
                          <w:szCs w:val="28"/>
                        </w:rPr>
                        <w:t>Board (Governance Mechanism)</w:t>
                      </w:r>
                    </w:p>
                  </w:txbxContent>
                </v:textbox>
              </v:shape>
            </w:pict>
          </mc:Fallback>
        </mc:AlternateContent>
      </w:r>
      <w:r w:rsidRPr="004B3CBF">
        <w:rPr>
          <w:rFonts w:ascii="Myriad Pro" w:eastAsia="Times New Roman" w:hAnsi="Myriad Pro" w:cs="Times New Roman"/>
          <w:noProof/>
          <w:szCs w:val="24"/>
        </w:rPr>
        <mc:AlternateContent>
          <mc:Choice Requires="wps">
            <w:drawing>
              <wp:anchor distT="0" distB="0" distL="114300" distR="114300" simplePos="0" relativeHeight="251661312" behindDoc="0" locked="0" layoutInCell="1" allowOverlap="1" wp14:anchorId="07819E2E" wp14:editId="129E0708">
                <wp:simplePos x="0" y="0"/>
                <wp:positionH relativeFrom="column">
                  <wp:posOffset>621030</wp:posOffset>
                </wp:positionH>
                <wp:positionV relativeFrom="paragraph">
                  <wp:posOffset>81280</wp:posOffset>
                </wp:positionV>
                <wp:extent cx="4600575" cy="314325"/>
                <wp:effectExtent l="9525" t="12065" r="9525" b="69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314325"/>
                        </a:xfrm>
                        <a:prstGeom prst="rect">
                          <a:avLst/>
                        </a:prstGeom>
                        <a:solidFill>
                          <a:srgbClr val="FFFFFF"/>
                        </a:solidFill>
                        <a:ln w="9525" algn="ctr">
                          <a:solidFill>
                            <a:srgbClr val="000000"/>
                          </a:solidFill>
                          <a:prstDash val="dash"/>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txbx>
                        <w:txbxContent>
                          <w:p w14:paraId="6699FAC1" w14:textId="09693C1A" w:rsidR="008C3292" w:rsidRPr="003F0B87" w:rsidRDefault="008C3292" w:rsidP="004B3CBF">
                            <w:pPr>
                              <w:shd w:val="clear" w:color="auto" w:fill="9CC2E5" w:themeFill="accent5" w:themeFillTint="99"/>
                              <w:jc w:val="center"/>
                              <w:rPr>
                                <w:b/>
                                <w:sz w:val="28"/>
                                <w:szCs w:val="28"/>
                              </w:rPr>
                            </w:pPr>
                            <w:r>
                              <w:rPr>
                                <w:b/>
                                <w:sz w:val="28"/>
                                <w:szCs w:val="28"/>
                              </w:rPr>
                              <w:t>Project</w:t>
                            </w:r>
                            <w:r w:rsidRPr="003F0B87">
                              <w:rPr>
                                <w:b/>
                                <w:sz w:val="28"/>
                                <w:szCs w:val="28"/>
                              </w:rPr>
                              <w:t xml:space="preserve"> Organization Structure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19E2E" id="Text Box 1" o:spid="_x0000_s1033" type="#_x0000_t202" style="position:absolute;left:0;text-align:left;margin-left:48.9pt;margin-top:6.4pt;width:362.2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">
                <v:stroke dashstyle="dash"/>
                <v:textbox>
                  <w:txbxContent>
                    <w:p w14:paraId="6699FAC1" w14:textId="09693C1A" w:rsidR="008C3292" w:rsidRPr="003F0B87" w:rsidRDefault="008C3292" w:rsidP="004B3CBF">
                      <w:pPr>
                        <w:shd w:val="clear" w:color="auto" w:fill="9CC2E5" w:themeFill="accent5" w:themeFillTint="99"/>
                        <w:jc w:val="center"/>
                        <w:rPr>
                          <w:b/>
                          <w:sz w:val="28"/>
                          <w:szCs w:val="28"/>
                        </w:rPr>
                      </w:pPr>
                      <w:r>
                        <w:rPr>
                          <w:b/>
                          <w:sz w:val="28"/>
                          <w:szCs w:val="28"/>
                        </w:rPr>
                        <w:t>Project</w:t>
                      </w:r>
                      <w:r w:rsidRPr="003F0B87">
                        <w:rPr>
                          <w:b/>
                          <w:sz w:val="28"/>
                          <w:szCs w:val="28"/>
                        </w:rPr>
                        <w:t xml:space="preserve"> Organization Structure</w:t>
                      </w:r>
                    </w:p>
                  </w:txbxContent>
                </v:textbox>
              </v:shape>
            </w:pict>
          </mc:Fallback>
        </mc:AlternateContent>
      </w:r>
    </w:p>
    <w:p w14:paraId="39FD9A8D" w14:textId="77777777" w:rsidR="004B3CBF" w:rsidRPr="004B3CBF" w:rsidRDefault="004B3CBF" w:rsidP="004B3CBF">
      <w:pPr>
        <w:spacing w:after="60" w:line="240" w:lineRule="auto"/>
        <w:jc w:val="both"/>
        <w:rPr>
          <w:rFonts w:ascii="Myriad Pro" w:eastAsia="Times New Roman" w:hAnsi="Myriad Pro" w:cs="Times New Roman"/>
          <w:szCs w:val="24"/>
          <w:lang w:val="en-GB"/>
        </w:rPr>
      </w:pPr>
    </w:p>
    <w:p w14:paraId="511ED3A9" w14:textId="178CF9A4"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r w:rsidRPr="004B3CBF">
        <w:rPr>
          <w:rFonts w:ascii="Myriad Pro" w:eastAsia="Times New Roman" w:hAnsi="Myriad Pro" w:cs="Times New Roman"/>
          <w:noProof/>
          <w:szCs w:val="24"/>
        </w:rPr>
        <mc:AlternateContent>
          <mc:Choice Requires="wps">
            <w:drawing>
              <wp:anchor distT="0" distB="0" distL="114300" distR="114300" simplePos="0" relativeHeight="251677696" behindDoc="0" locked="0" layoutInCell="1" allowOverlap="1" wp14:anchorId="5CF039E1" wp14:editId="4FC46127">
                <wp:simplePos x="0" y="0"/>
                <wp:positionH relativeFrom="margin">
                  <wp:align>center</wp:align>
                </wp:positionH>
                <wp:positionV relativeFrom="paragraph">
                  <wp:posOffset>2130614</wp:posOffset>
                </wp:positionV>
                <wp:extent cx="0" cy="200025"/>
                <wp:effectExtent l="0" t="0" r="38100" b="2857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176FF8" id="Straight Arrow Connector 21" o:spid="_x0000_s1026" type="#_x0000_t32" style="position:absolute;margin-left:0;margin-top:167.75pt;width:0;height:15.75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">
                <w10:wrap anchorx="margin"/>
              </v:shape>
            </w:pict>
          </mc:Fallback>
        </mc:AlternateContent>
      </w:r>
      <w:r w:rsidRPr="004B3CBF">
        <w:rPr>
          <w:rFonts w:ascii="Myriad Pro" w:eastAsia="Times New Roman" w:hAnsi="Myriad Pro" w:cs="Times New Roman"/>
          <w:noProof/>
          <w:szCs w:val="24"/>
        </w:rPr>
        <mc:AlternateContent>
          <mc:Choice Requires="wps">
            <w:drawing>
              <wp:anchor distT="0" distB="0" distL="114300" distR="114300" simplePos="0" relativeHeight="251666432" behindDoc="0" locked="0" layoutInCell="1" allowOverlap="1" wp14:anchorId="4310D637" wp14:editId="77F6DA63">
                <wp:simplePos x="0" y="0"/>
                <wp:positionH relativeFrom="column">
                  <wp:posOffset>2057400</wp:posOffset>
                </wp:positionH>
                <wp:positionV relativeFrom="paragraph">
                  <wp:posOffset>1492631</wp:posOffset>
                </wp:positionV>
                <wp:extent cx="1652016" cy="628650"/>
                <wp:effectExtent l="0" t="0" r="2476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016" cy="628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txbx>
                        <w:txbxContent>
                          <w:p w14:paraId="1863F7A0" w14:textId="77777777" w:rsidR="008C3292" w:rsidRDefault="008C3292" w:rsidP="004B3CBF">
                            <w:pPr>
                              <w:shd w:val="clear" w:color="auto" w:fill="FFC000" w:themeFill="accent4"/>
                              <w:spacing w:after="0"/>
                              <w:jc w:val="center"/>
                              <w:rPr>
                                <w:b/>
                                <w:sz w:val="23"/>
                                <w:szCs w:val="23"/>
                              </w:rPr>
                            </w:pPr>
                            <w:r>
                              <w:rPr>
                                <w:b/>
                                <w:sz w:val="23"/>
                                <w:szCs w:val="23"/>
                              </w:rPr>
                              <w:t>Project Manager</w:t>
                            </w:r>
                          </w:p>
                          <w:p w14:paraId="4E1F647B" w14:textId="63720F44" w:rsidR="008C3292" w:rsidRPr="00F3610A" w:rsidRDefault="008C3292" w:rsidP="004B3CBF">
                            <w:pPr>
                              <w:shd w:val="clear" w:color="auto" w:fill="FFC000" w:themeFill="accent4"/>
                              <w:spacing w:after="0"/>
                              <w:jc w:val="center"/>
                              <w:rPr>
                                <w:rFonts w:ascii="SegoeUI,Bold" w:hAnsi="SegoeUI,Bold" w:cs="SegoeUI,Bold"/>
                                <w:b/>
                                <w:bCs/>
                                <w:sz w:val="18"/>
                                <w:szCs w:val="18"/>
                              </w:rPr>
                            </w:pPr>
                            <w:r>
                              <w:rPr>
                                <w:rFonts w:ascii="SegoeUI,Bold" w:hAnsi="SegoeUI,Bold" w:cs="SegoeUI,Bold"/>
                                <w:b/>
                                <w:bCs/>
                                <w:sz w:val="18"/>
                                <w:szCs w:val="18"/>
                              </w:rPr>
                              <w:t>Project</w:t>
                            </w:r>
                            <w:r w:rsidRPr="00F3610A">
                              <w:rPr>
                                <w:rFonts w:ascii="SegoeUI,Bold" w:hAnsi="SegoeUI,Bold" w:cs="SegoeUI,Bold"/>
                                <w:b/>
                                <w:bCs/>
                                <w:sz w:val="18"/>
                                <w:szCs w:val="18"/>
                              </w:rPr>
                              <w:t xml:space="preserve"> Manager</w:t>
                            </w:r>
                            <w:r>
                              <w:rPr>
                                <w:rFonts w:ascii="SegoeUI,Bold" w:hAnsi="SegoeUI,Bold" w:cs="SegoeUI,Bold"/>
                                <w:b/>
                                <w:bCs/>
                                <w:sz w:val="18"/>
                                <w:szCs w:val="18"/>
                              </w:rPr>
                              <w:t xml:space="preserve"> (50%)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0D637" id="Text Box 6" o:spid="_x0000_s1034" type="#_x0000_t202" style="position:absolute;left:0;text-align:left;margin-left:162pt;margin-top:117.55pt;width:130.1pt;height:4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">
                <v:textbox>
                  <w:txbxContent>
                    <w:p w14:paraId="1863F7A0" w14:textId="77777777" w:rsidR="008C3292" w:rsidRDefault="008C3292" w:rsidP="004B3CBF">
                      <w:pPr>
                        <w:shd w:val="clear" w:color="auto" w:fill="FFC000" w:themeFill="accent4"/>
                        <w:spacing w:after="0"/>
                        <w:jc w:val="center"/>
                        <w:rPr>
                          <w:b/>
                          <w:sz w:val="23"/>
                          <w:szCs w:val="23"/>
                        </w:rPr>
                      </w:pPr>
                      <w:r>
                        <w:rPr>
                          <w:b/>
                          <w:sz w:val="23"/>
                          <w:szCs w:val="23"/>
                        </w:rPr>
                        <w:t>Project Manager</w:t>
                      </w:r>
                    </w:p>
                    <w:p w14:paraId="4E1F647B" w14:textId="63720F44" w:rsidR="008C3292" w:rsidRPr="00F3610A" w:rsidRDefault="008C3292" w:rsidP="004B3CBF">
                      <w:pPr>
                        <w:shd w:val="clear" w:color="auto" w:fill="FFC000" w:themeFill="accent4"/>
                        <w:spacing w:after="0"/>
                        <w:jc w:val="center"/>
                        <w:rPr>
                          <w:rFonts w:ascii="SegoeUI,Bold" w:hAnsi="SegoeUI,Bold" w:cs="SegoeUI,Bold"/>
                          <w:b/>
                          <w:bCs/>
                          <w:sz w:val="18"/>
                          <w:szCs w:val="18"/>
                        </w:rPr>
                      </w:pPr>
                      <w:r>
                        <w:rPr>
                          <w:rFonts w:ascii="SegoeUI,Bold" w:hAnsi="SegoeUI,Bold" w:cs="SegoeUI,Bold"/>
                          <w:b/>
                          <w:bCs/>
                          <w:sz w:val="18"/>
                          <w:szCs w:val="18"/>
                        </w:rPr>
                        <w:t>Project</w:t>
                      </w:r>
                      <w:r w:rsidRPr="00F3610A">
                        <w:rPr>
                          <w:rFonts w:ascii="SegoeUI,Bold" w:hAnsi="SegoeUI,Bold" w:cs="SegoeUI,Bold"/>
                          <w:b/>
                          <w:bCs/>
                          <w:sz w:val="18"/>
                          <w:szCs w:val="18"/>
                        </w:rPr>
                        <w:t xml:space="preserve"> Manager</w:t>
                      </w:r>
                      <w:r>
                        <w:rPr>
                          <w:rFonts w:ascii="SegoeUI,Bold" w:hAnsi="SegoeUI,Bold" w:cs="SegoeUI,Bold"/>
                          <w:b/>
                          <w:bCs/>
                          <w:sz w:val="18"/>
                          <w:szCs w:val="18"/>
                        </w:rPr>
                        <w:t xml:space="preserve"> (50%)</w:t>
                      </w:r>
                    </w:p>
                  </w:txbxContent>
                </v:textbox>
              </v:shape>
            </w:pict>
          </mc:Fallback>
        </mc:AlternateContent>
      </w:r>
      <w:r w:rsidRPr="004B3CBF">
        <w:rPr>
          <w:rFonts w:ascii="Myriad Pro" w:eastAsia="Times New Roman" w:hAnsi="Myriad Pro" w:cs="Times New Roman"/>
          <w:noProof/>
          <w:szCs w:val="24"/>
        </w:rPr>
        <mc:AlternateContent>
          <mc:Choice Requires="wps">
            <w:drawing>
              <wp:anchor distT="0" distB="0" distL="114300" distR="114300" simplePos="0" relativeHeight="251667456" behindDoc="0" locked="0" layoutInCell="1" allowOverlap="1" wp14:anchorId="54250312" wp14:editId="2AF3B42A">
                <wp:simplePos x="0" y="0"/>
                <wp:positionH relativeFrom="column">
                  <wp:posOffset>4013962</wp:posOffset>
                </wp:positionH>
                <wp:positionV relativeFrom="paragraph">
                  <wp:posOffset>1355090</wp:posOffset>
                </wp:positionV>
                <wp:extent cx="1381125" cy="811530"/>
                <wp:effectExtent l="0" t="0" r="28575" b="2667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81153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txbx>
                        <w:txbxContent>
                          <w:p w14:paraId="387C9FCD" w14:textId="77777777" w:rsidR="008C3292" w:rsidRDefault="008C3292" w:rsidP="004B3CBF">
                            <w:pPr>
                              <w:shd w:val="clear" w:color="auto" w:fill="F4B083" w:themeFill="accent2" w:themeFillTint="99"/>
                              <w:spacing w:after="0"/>
                              <w:jc w:val="center"/>
                              <w:rPr>
                                <w:b/>
                                <w:sz w:val="23"/>
                                <w:szCs w:val="23"/>
                              </w:rPr>
                            </w:pPr>
                            <w:r>
                              <w:rPr>
                                <w:b/>
                                <w:sz w:val="23"/>
                                <w:szCs w:val="23"/>
                              </w:rPr>
                              <w:t>Project Support</w:t>
                            </w:r>
                          </w:p>
                          <w:p w14:paraId="200B5B75" w14:textId="206F3D98" w:rsidR="008C3292" w:rsidRPr="0071143C" w:rsidRDefault="008C3292" w:rsidP="004B3CBF">
                            <w:pPr>
                              <w:shd w:val="clear" w:color="auto" w:fill="F4B083" w:themeFill="accent2" w:themeFillTint="99"/>
                              <w:autoSpaceDE w:val="0"/>
                              <w:autoSpaceDN w:val="0"/>
                              <w:adjustRightInd w:val="0"/>
                              <w:spacing w:after="0"/>
                              <w:rPr>
                                <w:rFonts w:ascii="SegoeUI,Bold" w:hAnsi="SegoeUI,Bold" w:cs="SegoeUI,Bold"/>
                                <w:b/>
                                <w:bCs/>
                                <w:sz w:val="16"/>
                                <w:szCs w:val="16"/>
                              </w:rPr>
                            </w:pPr>
                            <w:r w:rsidRPr="0071143C">
                              <w:rPr>
                                <w:rFonts w:ascii="SegoeUI,Bold" w:hAnsi="SegoeUI,Bold" w:cs="SegoeUI,Bold"/>
                                <w:b/>
                                <w:bCs/>
                                <w:sz w:val="16"/>
                                <w:szCs w:val="16"/>
                              </w:rPr>
                              <w:t>Procurement Assistant (25%)</w:t>
                            </w:r>
                          </w:p>
                          <w:p w14:paraId="6EC06521" w14:textId="53659810" w:rsidR="008C3292" w:rsidRDefault="008C3292" w:rsidP="004B3CBF">
                            <w:pPr>
                              <w:shd w:val="clear" w:color="auto" w:fill="F4B083" w:themeFill="accent2" w:themeFillTint="99"/>
                              <w:spacing w:after="0"/>
                              <w:jc w:val="center"/>
                              <w:rPr>
                                <w:rFonts w:ascii="SegoeUI,Bold" w:hAnsi="SegoeUI,Bold" w:cs="SegoeUI,Bold"/>
                                <w:b/>
                                <w:bCs/>
                                <w:sz w:val="18"/>
                                <w:szCs w:val="18"/>
                              </w:rPr>
                            </w:pPr>
                            <w:r>
                              <w:rPr>
                                <w:rFonts w:ascii="SegoeUI,Bold" w:hAnsi="SegoeUI,Bold" w:cs="SegoeUI,Bold"/>
                                <w:b/>
                                <w:bCs/>
                                <w:sz w:val="18"/>
                                <w:szCs w:val="18"/>
                              </w:rPr>
                              <w:t>Project Assistant (20%)</w:t>
                            </w:r>
                          </w:p>
                          <w:p w14:paraId="7B877866" w14:textId="77777777" w:rsidR="008C3292" w:rsidRDefault="008C3292" w:rsidP="004B3CBF">
                            <w:pPr>
                              <w:shd w:val="clear" w:color="auto" w:fill="F4B083" w:themeFill="accent2" w:themeFillTint="99"/>
                              <w:spacing w:after="0"/>
                              <w:jc w:val="center"/>
                              <w:rPr>
                                <w:rFonts w:ascii="SegoeUI,Bold" w:hAnsi="SegoeUI,Bold" w:cs="SegoeUI,Bold"/>
                                <w:b/>
                                <w:bCs/>
                                <w:sz w:val="18"/>
                                <w:szCs w:val="18"/>
                              </w:rPr>
                            </w:pPr>
                          </w:p>
                          <w:p w14:paraId="65F483B8" w14:textId="77777777" w:rsidR="008C3292" w:rsidRPr="003D0562" w:rsidRDefault="008C3292" w:rsidP="004B3CBF">
                            <w:pPr>
                              <w:shd w:val="clear" w:color="auto" w:fill="F4B083" w:themeFill="accent2" w:themeFillTint="99"/>
                              <w:spacing w:after="0"/>
                              <w:jc w:val="center"/>
                              <w:rPr>
                                <w:b/>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50312" id="Text Box 7" o:spid="_x0000_s1035" type="#_x0000_t202" style="position:absolute;left:0;text-align:left;margin-left:316.05pt;margin-top:106.7pt;width:108.75pt;height:63.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">
                <v:textbox>
                  <w:txbxContent>
                    <w:p w14:paraId="387C9FCD" w14:textId="77777777" w:rsidR="008C3292" w:rsidRDefault="008C3292" w:rsidP="004B3CBF">
                      <w:pPr>
                        <w:shd w:val="clear" w:color="auto" w:fill="F4B083" w:themeFill="accent2" w:themeFillTint="99"/>
                        <w:spacing w:after="0"/>
                        <w:jc w:val="center"/>
                        <w:rPr>
                          <w:b/>
                          <w:sz w:val="23"/>
                          <w:szCs w:val="23"/>
                        </w:rPr>
                      </w:pPr>
                      <w:r>
                        <w:rPr>
                          <w:b/>
                          <w:sz w:val="23"/>
                          <w:szCs w:val="23"/>
                        </w:rPr>
                        <w:t>Project Support</w:t>
                      </w:r>
                    </w:p>
                    <w:p w14:paraId="200B5B75" w14:textId="206F3D98" w:rsidR="008C3292" w:rsidRPr="0071143C" w:rsidRDefault="008C3292" w:rsidP="004B3CBF">
                      <w:pPr>
                        <w:shd w:val="clear" w:color="auto" w:fill="F4B083" w:themeFill="accent2" w:themeFillTint="99"/>
                        <w:autoSpaceDE w:val="0"/>
                        <w:autoSpaceDN w:val="0"/>
                        <w:adjustRightInd w:val="0"/>
                        <w:spacing w:after="0"/>
                        <w:rPr>
                          <w:rFonts w:ascii="SegoeUI,Bold" w:hAnsi="SegoeUI,Bold" w:cs="SegoeUI,Bold"/>
                          <w:b/>
                          <w:bCs/>
                          <w:sz w:val="16"/>
                          <w:szCs w:val="16"/>
                        </w:rPr>
                      </w:pPr>
                      <w:r w:rsidRPr="0071143C">
                        <w:rPr>
                          <w:rFonts w:ascii="SegoeUI,Bold" w:hAnsi="SegoeUI,Bold" w:cs="SegoeUI,Bold"/>
                          <w:b/>
                          <w:bCs/>
                          <w:sz w:val="16"/>
                          <w:szCs w:val="16"/>
                        </w:rPr>
                        <w:t>Procurement Assistant (25%)</w:t>
                      </w:r>
                    </w:p>
                    <w:p w14:paraId="6EC06521" w14:textId="53659810" w:rsidR="008C3292" w:rsidRDefault="008C3292" w:rsidP="004B3CBF">
                      <w:pPr>
                        <w:shd w:val="clear" w:color="auto" w:fill="F4B083" w:themeFill="accent2" w:themeFillTint="99"/>
                        <w:spacing w:after="0"/>
                        <w:jc w:val="center"/>
                        <w:rPr>
                          <w:rFonts w:ascii="SegoeUI,Bold" w:hAnsi="SegoeUI,Bold" w:cs="SegoeUI,Bold"/>
                          <w:b/>
                          <w:bCs/>
                          <w:sz w:val="18"/>
                          <w:szCs w:val="18"/>
                        </w:rPr>
                      </w:pPr>
                      <w:r>
                        <w:rPr>
                          <w:rFonts w:ascii="SegoeUI,Bold" w:hAnsi="SegoeUI,Bold" w:cs="SegoeUI,Bold"/>
                          <w:b/>
                          <w:bCs/>
                          <w:sz w:val="18"/>
                          <w:szCs w:val="18"/>
                        </w:rPr>
                        <w:t>Project Assistant (20%)</w:t>
                      </w:r>
                    </w:p>
                    <w:p w14:paraId="7B877866" w14:textId="77777777" w:rsidR="008C3292" w:rsidRDefault="008C3292" w:rsidP="004B3CBF">
                      <w:pPr>
                        <w:shd w:val="clear" w:color="auto" w:fill="F4B083" w:themeFill="accent2" w:themeFillTint="99"/>
                        <w:spacing w:after="0"/>
                        <w:jc w:val="center"/>
                        <w:rPr>
                          <w:rFonts w:ascii="SegoeUI,Bold" w:hAnsi="SegoeUI,Bold" w:cs="SegoeUI,Bold"/>
                          <w:b/>
                          <w:bCs/>
                          <w:sz w:val="18"/>
                          <w:szCs w:val="18"/>
                        </w:rPr>
                      </w:pPr>
                    </w:p>
                    <w:p w14:paraId="65F483B8" w14:textId="77777777" w:rsidR="008C3292" w:rsidRPr="003D0562" w:rsidRDefault="008C3292" w:rsidP="004B3CBF">
                      <w:pPr>
                        <w:shd w:val="clear" w:color="auto" w:fill="F4B083" w:themeFill="accent2" w:themeFillTint="99"/>
                        <w:spacing w:after="0"/>
                        <w:jc w:val="center"/>
                        <w:rPr>
                          <w:b/>
                          <w:sz w:val="23"/>
                          <w:szCs w:val="23"/>
                        </w:rPr>
                      </w:pPr>
                    </w:p>
                  </w:txbxContent>
                </v:textbox>
              </v:shape>
            </w:pict>
          </mc:Fallback>
        </mc:AlternateContent>
      </w:r>
      <w:r w:rsidRPr="004B3CBF">
        <w:rPr>
          <w:rFonts w:ascii="Myriad Pro" w:eastAsia="Times New Roman" w:hAnsi="Myriad Pro" w:cs="Times New Roman"/>
          <w:noProof/>
          <w:szCs w:val="24"/>
        </w:rPr>
        <mc:AlternateContent>
          <mc:Choice Requires="wps">
            <w:drawing>
              <wp:anchor distT="0" distB="0" distL="114300" distR="114300" simplePos="0" relativeHeight="251673600" behindDoc="0" locked="0" layoutInCell="1" allowOverlap="1" wp14:anchorId="625374F0" wp14:editId="36BA188B">
                <wp:simplePos x="0" y="0"/>
                <wp:positionH relativeFrom="column">
                  <wp:posOffset>3713226</wp:posOffset>
                </wp:positionH>
                <wp:positionV relativeFrom="paragraph">
                  <wp:posOffset>1781937</wp:posOffset>
                </wp:positionV>
                <wp:extent cx="285750" cy="0"/>
                <wp:effectExtent l="9525" t="12065" r="9525" b="698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EF66B0C" id="Straight Arrow Connector 15" o:spid="_x0000_s1026" type="#_x0000_t32" style="position:absolute;margin-left:292.4pt;margin-top:140.3pt;width:22.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"/>
            </w:pict>
          </mc:Fallback>
        </mc:AlternateContent>
      </w:r>
    </w:p>
    <w:p w14:paraId="26AADC54" w14:textId="77777777"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03D34581" w14:textId="77777777"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5B1E282C" w14:textId="77777777"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2EF816AC" w14:textId="77777777"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7E8A9388" w14:textId="77777777"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254ABA73" w14:textId="77777777"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3EDF92F0" w14:textId="77777777"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2214CDC4" w14:textId="77777777"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1326A41C" w14:textId="77777777"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4C7279B9" w14:textId="77777777"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5EB486D8" w14:textId="77777777"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4EA6081A" w14:textId="77777777"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52919C0B" w14:textId="1651BAB5" w:rsidR="004B3CBF" w:rsidRPr="004B3CBF" w:rsidRDefault="008643F4" w:rsidP="004B3CBF">
      <w:pPr>
        <w:autoSpaceDE w:val="0"/>
        <w:autoSpaceDN w:val="0"/>
        <w:adjustRightInd w:val="0"/>
        <w:spacing w:after="0" w:line="240" w:lineRule="auto"/>
        <w:jc w:val="both"/>
        <w:rPr>
          <w:rFonts w:ascii="Myriad Pro" w:eastAsia="Times New Roman" w:hAnsi="Myriad Pro" w:cs="Times New Roman"/>
          <w:szCs w:val="24"/>
          <w:lang w:val="en-GB"/>
        </w:rPr>
      </w:pPr>
      <w:r w:rsidRPr="004B3CBF">
        <w:rPr>
          <w:rFonts w:ascii="Myriad Pro" w:eastAsia="Times New Roman" w:hAnsi="Myriad Pro" w:cs="Times New Roman"/>
          <w:noProof/>
          <w:szCs w:val="24"/>
        </w:rPr>
        <mc:AlternateContent>
          <mc:Choice Requires="wps">
            <w:drawing>
              <wp:anchor distT="0" distB="0" distL="114300" distR="114300" simplePos="0" relativeHeight="251670528" behindDoc="0" locked="0" layoutInCell="1" allowOverlap="1" wp14:anchorId="2AFF4C47" wp14:editId="09EC8364">
                <wp:simplePos x="0" y="0"/>
                <wp:positionH relativeFrom="column">
                  <wp:posOffset>2116621</wp:posOffset>
                </wp:positionH>
                <wp:positionV relativeFrom="paragraph">
                  <wp:posOffset>156183</wp:posOffset>
                </wp:positionV>
                <wp:extent cx="1524000" cy="628650"/>
                <wp:effectExtent l="9525" t="12065" r="9525" b="698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28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txbx>
                        <w:txbxContent>
                          <w:p w14:paraId="037ACA77" w14:textId="7B92A60C" w:rsidR="008C3292" w:rsidRPr="00F3610A" w:rsidRDefault="008C3292" w:rsidP="004B3CBF">
                            <w:pPr>
                              <w:shd w:val="clear" w:color="auto" w:fill="F4B083" w:themeFill="accent2" w:themeFillTint="99"/>
                              <w:spacing w:after="0"/>
                              <w:jc w:val="center"/>
                              <w:rPr>
                                <w:rFonts w:ascii="SegoeUI,Bold" w:hAnsi="SegoeUI,Bold" w:cs="SegoeUI,Bold"/>
                                <w:b/>
                                <w:bCs/>
                                <w:sz w:val="18"/>
                                <w:szCs w:val="18"/>
                              </w:rPr>
                            </w:pPr>
                            <w:r>
                              <w:rPr>
                                <w:rFonts w:ascii="SegoeUI,Bold" w:hAnsi="SegoeUI,Bold" w:cs="SegoeUI,Bold"/>
                                <w:b/>
                                <w:bCs/>
                                <w:sz w:val="18"/>
                                <w:szCs w:val="18"/>
                              </w:rPr>
                              <w:t>Contractors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F4C47" id="Text Box 11" o:spid="_x0000_s1036" type="#_x0000_t202" style="position:absolute;left:0;text-align:left;margin-left:166.65pt;margin-top:12.3pt;width:120pt;height: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">
                <v:textbox>
                  <w:txbxContent>
                    <w:p w14:paraId="037ACA77" w14:textId="7B92A60C" w:rsidR="008C3292" w:rsidRPr="00F3610A" w:rsidRDefault="008C3292" w:rsidP="004B3CBF">
                      <w:pPr>
                        <w:shd w:val="clear" w:color="auto" w:fill="F4B083" w:themeFill="accent2" w:themeFillTint="99"/>
                        <w:spacing w:after="0"/>
                        <w:jc w:val="center"/>
                        <w:rPr>
                          <w:rFonts w:ascii="SegoeUI,Bold" w:hAnsi="SegoeUI,Bold" w:cs="SegoeUI,Bold"/>
                          <w:b/>
                          <w:bCs/>
                          <w:sz w:val="18"/>
                          <w:szCs w:val="18"/>
                        </w:rPr>
                      </w:pPr>
                      <w:r>
                        <w:rPr>
                          <w:rFonts w:ascii="SegoeUI,Bold" w:hAnsi="SegoeUI,Bold" w:cs="SegoeUI,Bold"/>
                          <w:b/>
                          <w:bCs/>
                          <w:sz w:val="18"/>
                          <w:szCs w:val="18"/>
                        </w:rPr>
                        <w:t>Contractors</w:t>
                      </w:r>
                    </w:p>
                  </w:txbxContent>
                </v:textbox>
              </v:shape>
            </w:pict>
          </mc:Fallback>
        </mc:AlternateContent>
      </w:r>
    </w:p>
    <w:p w14:paraId="371C4097" w14:textId="77777777"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51E6BE97" w14:textId="15F020BB"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1C2A899D" w14:textId="77777777"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26EE0EF3" w14:textId="77777777"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15C03BA0" w14:textId="77777777" w:rsidR="004B3CBF" w:rsidRPr="004B3CBF" w:rsidRDefault="004B3CBF" w:rsidP="004B3CBF">
      <w:pPr>
        <w:autoSpaceDE w:val="0"/>
        <w:autoSpaceDN w:val="0"/>
        <w:adjustRightInd w:val="0"/>
        <w:spacing w:after="0" w:line="240" w:lineRule="auto"/>
        <w:jc w:val="both"/>
        <w:rPr>
          <w:rFonts w:ascii="Myriad Pro" w:eastAsia="Times New Roman" w:hAnsi="Myriad Pro" w:cs="Times New Roman"/>
          <w:szCs w:val="24"/>
          <w:lang w:val="en-GB"/>
        </w:rPr>
      </w:pPr>
    </w:p>
    <w:p w14:paraId="0ABC1736" w14:textId="77777777" w:rsidR="004B3CBF" w:rsidRPr="004B3CBF" w:rsidRDefault="004B3CBF" w:rsidP="004B3CBF">
      <w:pPr>
        <w:autoSpaceDE w:val="0"/>
        <w:autoSpaceDN w:val="0"/>
        <w:adjustRightInd w:val="0"/>
        <w:spacing w:after="0" w:line="240" w:lineRule="auto"/>
        <w:jc w:val="both"/>
        <w:rPr>
          <w:rFonts w:ascii="Myriad Pro" w:hAnsi="Myriad Pro" w:cs="SegoeUI"/>
        </w:rPr>
      </w:pPr>
    </w:p>
    <w:p w14:paraId="6CD31AED" w14:textId="77777777" w:rsidR="004B3CBF" w:rsidRPr="004B3CBF" w:rsidRDefault="004B3CBF" w:rsidP="004B3CBF">
      <w:pPr>
        <w:autoSpaceDE w:val="0"/>
        <w:autoSpaceDN w:val="0"/>
        <w:adjustRightInd w:val="0"/>
        <w:spacing w:after="0" w:line="240" w:lineRule="auto"/>
        <w:jc w:val="both"/>
        <w:rPr>
          <w:rFonts w:ascii="Myriad Pro" w:hAnsi="Myriad Pro" w:cs="SegoeUI"/>
        </w:rPr>
      </w:pPr>
      <w:r w:rsidRPr="004B3CBF">
        <w:rPr>
          <w:rFonts w:ascii="Myriad Pro" w:hAnsi="Myriad Pro" w:cs="SegoeUI"/>
        </w:rPr>
        <w:t xml:space="preserve">The UNDP will utilize its standard Management, Procurement, Contracting, and Financial procedures in the implementation of the Project. The Project will be tendered locally and internationally and through the UNDP procurement web site portal. A public tender opening will occur in which all relevant parties may be present. UNDP’s procurement unit will evaluate the tender and only upon approval from UNDP Contracts, Assets, and Procurement Committee will a contract be awarded to the winning contractor. </w:t>
      </w:r>
    </w:p>
    <w:p w14:paraId="79BCEBA8" w14:textId="77777777" w:rsidR="004B3CBF" w:rsidRPr="004B3CBF" w:rsidRDefault="004B3CBF" w:rsidP="004B3CBF">
      <w:pPr>
        <w:autoSpaceDE w:val="0"/>
        <w:autoSpaceDN w:val="0"/>
        <w:adjustRightInd w:val="0"/>
        <w:spacing w:after="0" w:line="240" w:lineRule="auto"/>
        <w:jc w:val="both"/>
        <w:rPr>
          <w:rFonts w:ascii="Myriad Pro" w:hAnsi="Myriad Pro" w:cs="SegoeUI"/>
        </w:rPr>
      </w:pPr>
      <w:r w:rsidRPr="004B3CBF">
        <w:rPr>
          <w:rFonts w:ascii="Myriad Pro" w:hAnsi="Myriad Pro" w:cs="SegoeUI"/>
        </w:rPr>
        <w:t xml:space="preserve">Based upon the Japan International Cooperation Agency’s (JICA) technical assessment of priorities and needs of health facilities, UNDP and </w:t>
      </w:r>
      <w:proofErr w:type="spellStart"/>
      <w:r w:rsidRPr="004B3CBF">
        <w:rPr>
          <w:rFonts w:ascii="Myriad Pro" w:hAnsi="Myriad Pro" w:cs="SegoeUI"/>
        </w:rPr>
        <w:t>MoH</w:t>
      </w:r>
      <w:proofErr w:type="spellEnd"/>
      <w:r w:rsidRPr="004B3CBF">
        <w:rPr>
          <w:rFonts w:ascii="Myriad Pro" w:hAnsi="Myriad Pro" w:cs="SegoeUI"/>
        </w:rPr>
        <w:t xml:space="preserve"> will coordinate the technical specifications and works to ensure that the results are in line with the PA Palestine National Policy Agenda for 2017 – 2022 Plan.  UNDP will monitor and supervise all construction works on a daily basis and will be responsible for verifying all works and the issuance of payments to contractors based upon actual works performed.  Through this mechanism UNDP will directly execute all Project activities. The Project budget would cover the costs of the Project Implementation Unit, all Project-based expenses, and UNDP’s General Management Services. </w:t>
      </w:r>
    </w:p>
    <w:p w14:paraId="5FA98C15" w14:textId="77777777" w:rsidR="004B3CBF" w:rsidRPr="004B3CBF" w:rsidRDefault="004B3CBF" w:rsidP="004B3CBF">
      <w:pPr>
        <w:autoSpaceDE w:val="0"/>
        <w:autoSpaceDN w:val="0"/>
        <w:adjustRightInd w:val="0"/>
        <w:spacing w:after="0" w:line="240" w:lineRule="auto"/>
        <w:rPr>
          <w:rFonts w:ascii="Myriad Pro" w:eastAsia="Times New Roman" w:hAnsi="Myriad Pro" w:cs="Times New Roman"/>
          <w:szCs w:val="24"/>
        </w:rPr>
      </w:pPr>
    </w:p>
    <w:p w14:paraId="066FEBCE" w14:textId="77777777" w:rsidR="004B3CBF" w:rsidRPr="004B3CBF" w:rsidRDefault="004B3CBF" w:rsidP="004B3CBF">
      <w:pPr>
        <w:keepNext/>
        <w:pBdr>
          <w:top w:val="single" w:sz="4" w:space="1" w:color="auto"/>
        </w:pBdr>
        <w:suppressAutoHyphens/>
        <w:spacing w:before="104" w:after="226" w:line="240" w:lineRule="auto"/>
        <w:ind w:left="720" w:hanging="720"/>
        <w:jc w:val="both"/>
        <w:outlineLvl w:val="0"/>
        <w:rPr>
          <w:rFonts w:ascii="Myriad Pro" w:eastAsia="Times New Roman" w:hAnsi="Myriad Pro" w:cs="Times New Roman"/>
          <w:b/>
          <w:smallCaps/>
          <w:spacing w:val="-2"/>
          <w:sz w:val="28"/>
          <w:szCs w:val="20"/>
          <w:lang w:val="en-GB"/>
        </w:rPr>
      </w:pPr>
      <w:r w:rsidRPr="004B3CBF">
        <w:rPr>
          <w:rFonts w:ascii="Myriad Pro" w:eastAsia="Times New Roman" w:hAnsi="Myriad Pro" w:cs="Times New Roman"/>
          <w:b/>
          <w:smallCaps/>
          <w:spacing w:val="-2"/>
          <w:sz w:val="28"/>
          <w:szCs w:val="20"/>
          <w:lang w:val="en-GB"/>
        </w:rPr>
        <w:lastRenderedPageBreak/>
        <w:t xml:space="preserve">Visibility Plan </w:t>
      </w:r>
    </w:p>
    <w:p w14:paraId="0EB60013" w14:textId="77777777" w:rsidR="004B3CBF" w:rsidRPr="004B3CBF" w:rsidRDefault="004B3CBF" w:rsidP="004B3CBF">
      <w:pPr>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 xml:space="preserve">UNDP is considering the importance of the communication and visibility, and therefore, includes a line for this purpose. The Project Team in close coordination with UNDP/PAPP Communication Unit will develop a communication plan that includes the following: </w:t>
      </w:r>
    </w:p>
    <w:p w14:paraId="772DA241" w14:textId="77777777" w:rsidR="004B3CBF" w:rsidRPr="004B3CBF" w:rsidRDefault="004B3CBF" w:rsidP="00A57455">
      <w:pPr>
        <w:numPr>
          <w:ilvl w:val="1"/>
          <w:numId w:val="8"/>
        </w:numPr>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Full participation of the initial inauguration and handover of the Project</w:t>
      </w:r>
    </w:p>
    <w:p w14:paraId="2CB69126" w14:textId="77777777" w:rsidR="004B3CBF" w:rsidRPr="004B3CBF" w:rsidRDefault="004B3CBF" w:rsidP="00A57455">
      <w:pPr>
        <w:numPr>
          <w:ilvl w:val="1"/>
          <w:numId w:val="8"/>
        </w:numPr>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Production of press releases to cover Project news and events</w:t>
      </w:r>
    </w:p>
    <w:p w14:paraId="72EB2A41" w14:textId="77777777" w:rsidR="004B3CBF" w:rsidRPr="004B3CBF" w:rsidRDefault="004B3CBF" w:rsidP="00A57455">
      <w:pPr>
        <w:numPr>
          <w:ilvl w:val="1"/>
          <w:numId w:val="8"/>
        </w:numPr>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Production of Project fact sheets which will be published in UNDP/PAPP official website.</w:t>
      </w:r>
    </w:p>
    <w:p w14:paraId="42C0FC72" w14:textId="77777777" w:rsidR="004B3CBF" w:rsidRPr="004B3CBF" w:rsidRDefault="004B3CBF" w:rsidP="00A57455">
      <w:pPr>
        <w:numPr>
          <w:ilvl w:val="1"/>
          <w:numId w:val="8"/>
        </w:numPr>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Highlighting the funding source for the Project in all announced activities</w:t>
      </w:r>
    </w:p>
    <w:p w14:paraId="00A16C92" w14:textId="77777777" w:rsidR="004B3CBF" w:rsidRPr="004B3CBF" w:rsidRDefault="004B3CBF" w:rsidP="00A57455">
      <w:pPr>
        <w:numPr>
          <w:ilvl w:val="1"/>
          <w:numId w:val="8"/>
        </w:numPr>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Signing and Closing Ceremonies</w:t>
      </w:r>
    </w:p>
    <w:p w14:paraId="4BCED7A2" w14:textId="77777777" w:rsidR="004B3CBF" w:rsidRPr="004B3CBF" w:rsidRDefault="004B3CBF" w:rsidP="00A57455">
      <w:pPr>
        <w:numPr>
          <w:ilvl w:val="1"/>
          <w:numId w:val="8"/>
        </w:numPr>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Maintaining the proper logos and all related materials during the Project lifecycle that includes tendering, construction plaques, inauguration plaques, etc.</w:t>
      </w:r>
    </w:p>
    <w:p w14:paraId="59333D57" w14:textId="77777777" w:rsidR="004B3CBF" w:rsidRPr="004B3CBF" w:rsidRDefault="004B3CBF" w:rsidP="00A57455">
      <w:pPr>
        <w:numPr>
          <w:ilvl w:val="1"/>
          <w:numId w:val="8"/>
        </w:numPr>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Standard UNDP communication branding for donors' visibility</w:t>
      </w:r>
    </w:p>
    <w:p w14:paraId="1DC50F98" w14:textId="77777777" w:rsidR="004B3CBF" w:rsidRPr="004B3CBF" w:rsidRDefault="004B3CBF" w:rsidP="004B3CBF">
      <w:pPr>
        <w:spacing w:after="60" w:line="240" w:lineRule="auto"/>
        <w:ind w:right="-153"/>
        <w:jc w:val="both"/>
        <w:outlineLvl w:val="0"/>
        <w:rPr>
          <w:rFonts w:ascii="Myriad Pro" w:eastAsia="Times New Roman" w:hAnsi="Myriad Pro" w:cs="Times New Roman"/>
          <w:szCs w:val="24"/>
          <w:lang w:val="en-GB"/>
        </w:rPr>
      </w:pPr>
      <w:r w:rsidRPr="004B3CBF">
        <w:rPr>
          <w:rFonts w:ascii="Myriad Pro" w:eastAsia="Times New Roman" w:hAnsi="Myriad Pro" w:cs="Times New Roman"/>
          <w:szCs w:val="24"/>
          <w:lang w:val="en-GB"/>
        </w:rPr>
        <w:t xml:space="preserve">Effective communication with all stakeholders (Palestinian institutions, UN agencies, donors, media and beneficiaries), is fundamental to the Project’s success. Information and communication needs of the stakeholders' relative to the progress of the Project will be determined and highlighted as a communications plan/matrix. It will play an essential role in mitigating expected risks in ensuring advocacy. </w:t>
      </w:r>
    </w:p>
    <w:p w14:paraId="2BF3FDA8" w14:textId="77777777" w:rsidR="004B3CBF" w:rsidRPr="004B3CBF" w:rsidRDefault="004B3CBF" w:rsidP="004B3CBF">
      <w:pPr>
        <w:spacing w:after="60" w:line="240" w:lineRule="auto"/>
        <w:jc w:val="both"/>
        <w:rPr>
          <w:rFonts w:ascii="Myriad Pro" w:eastAsia="Times New Roman" w:hAnsi="Myriad Pro" w:cs="Times New Roman"/>
          <w:szCs w:val="24"/>
          <w:lang w:val="en-GB"/>
        </w:rPr>
      </w:pPr>
    </w:p>
    <w:p w14:paraId="4A56DBCA" w14:textId="77777777" w:rsidR="004B3CBF" w:rsidRPr="004B3CBF" w:rsidRDefault="004B3CBF" w:rsidP="004B3CBF">
      <w:pPr>
        <w:keepNext/>
        <w:pBdr>
          <w:top w:val="single" w:sz="4" w:space="1" w:color="auto"/>
        </w:pBdr>
        <w:tabs>
          <w:tab w:val="num" w:pos="720"/>
        </w:tabs>
        <w:suppressAutoHyphens/>
        <w:spacing w:before="104" w:after="226" w:line="240" w:lineRule="auto"/>
        <w:ind w:left="720" w:hanging="720"/>
        <w:jc w:val="both"/>
        <w:outlineLvl w:val="0"/>
        <w:rPr>
          <w:rFonts w:ascii="Myriad Pro" w:eastAsia="Times New Roman" w:hAnsi="Myriad Pro" w:cs="Times New Roman"/>
          <w:b/>
          <w:smallCaps/>
          <w:spacing w:val="-2"/>
          <w:sz w:val="28"/>
          <w:szCs w:val="20"/>
          <w:lang w:val="en-GB"/>
        </w:rPr>
      </w:pPr>
      <w:bookmarkStart w:id="10" w:name="_Hlk502654408"/>
      <w:r w:rsidRPr="004B3CBF">
        <w:rPr>
          <w:rFonts w:ascii="Myriad Pro" w:eastAsia="Times New Roman" w:hAnsi="Myriad Pro" w:cs="Times New Roman"/>
          <w:b/>
          <w:smallCaps/>
          <w:spacing w:val="-2"/>
          <w:sz w:val="28"/>
          <w:szCs w:val="20"/>
          <w:lang w:val="en-GB"/>
        </w:rPr>
        <w:t xml:space="preserve">Legal Context </w:t>
      </w:r>
    </w:p>
    <w:p w14:paraId="013AB259" w14:textId="77777777" w:rsidR="004B3CBF" w:rsidRPr="004B3CBF" w:rsidRDefault="004B3CBF" w:rsidP="004B3CBF">
      <w:pPr>
        <w:spacing w:after="60" w:line="240" w:lineRule="auto"/>
        <w:jc w:val="both"/>
        <w:rPr>
          <w:rFonts w:ascii="Myriad Pro" w:eastAsia="Times New Roman" w:hAnsi="Myriad Pro" w:cs="Arial"/>
          <w:lang w:val="en-GB"/>
        </w:rPr>
      </w:pPr>
      <w:r w:rsidRPr="004B3CBF">
        <w:rPr>
          <w:rFonts w:ascii="Myriad Pro" w:eastAsia="Times New Roman" w:hAnsi="Myriad Pro" w:cs="Arial"/>
          <w:lang w:val="en-GB"/>
        </w:rPr>
        <w:t xml:space="preserve">The Project document shall be the instrument envisaged and defined in the </w:t>
      </w:r>
      <w:hyperlink r:id="rId10" w:history="1">
        <w:r w:rsidRPr="004B3CBF">
          <w:rPr>
            <w:rFonts w:ascii="Myriad Pro" w:eastAsia="Times New Roman" w:hAnsi="Myriad Pro" w:cs="Arial"/>
            <w:color w:val="0000FF"/>
            <w:u w:val="single"/>
            <w:lang w:val="en-GB"/>
          </w:rPr>
          <w:t>Supplemental Provisions</w:t>
        </w:r>
      </w:hyperlink>
      <w:r w:rsidRPr="004B3CBF">
        <w:rPr>
          <w:rFonts w:ascii="Myriad Pro" w:eastAsia="Times New Roman" w:hAnsi="Myriad Pro" w:cs="Arial"/>
          <w:lang w:val="en-GB"/>
        </w:rPr>
        <w:t xml:space="preserve"> to the Project Document, attached hereto and forming an integral part hereof, as “the Project Document”.</w:t>
      </w:r>
    </w:p>
    <w:p w14:paraId="43D8AB44" w14:textId="77777777" w:rsidR="004B3CBF" w:rsidRPr="004B3CBF" w:rsidRDefault="004B3CBF" w:rsidP="004B3CBF">
      <w:pPr>
        <w:spacing w:after="60" w:line="240" w:lineRule="auto"/>
        <w:jc w:val="both"/>
        <w:rPr>
          <w:rFonts w:ascii="Myriad Pro" w:eastAsia="Times New Roman" w:hAnsi="Myriad Pro" w:cs="Arial"/>
          <w:lang w:val="en-GB"/>
        </w:rPr>
      </w:pPr>
      <w:r w:rsidRPr="004B3CBF">
        <w:rPr>
          <w:rFonts w:ascii="Myriad Pro" w:eastAsia="Times New Roman" w:hAnsi="Myriad Pro" w:cs="Arial"/>
          <w:lang w:val="en-GB"/>
        </w:rPr>
        <w:t>This Project will be implemented by UNDP/PAPP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6A2F2C9D" w14:textId="77777777" w:rsidR="004B3CBF" w:rsidRPr="004B3CBF" w:rsidRDefault="004B3CBF" w:rsidP="004B3CBF">
      <w:pPr>
        <w:spacing w:after="60" w:line="240" w:lineRule="auto"/>
        <w:jc w:val="both"/>
        <w:rPr>
          <w:rFonts w:ascii="Myriad Pro" w:eastAsia="Times New Roman" w:hAnsi="Myriad Pro" w:cs="Times New Roman"/>
          <w:b/>
          <w:smallCaps/>
          <w:spacing w:val="-2"/>
          <w:sz w:val="28"/>
          <w:szCs w:val="20"/>
          <w:lang w:val="en-GB"/>
        </w:rPr>
      </w:pPr>
    </w:p>
    <w:p w14:paraId="2ECF7155" w14:textId="77777777" w:rsidR="004B3CBF" w:rsidRPr="004B3CBF" w:rsidRDefault="004B3CBF" w:rsidP="004B3CBF">
      <w:pPr>
        <w:keepNext/>
        <w:pBdr>
          <w:top w:val="single" w:sz="4" w:space="1" w:color="auto"/>
        </w:pBdr>
        <w:tabs>
          <w:tab w:val="num" w:pos="720"/>
        </w:tabs>
        <w:suppressAutoHyphens/>
        <w:spacing w:before="104" w:after="226" w:line="240" w:lineRule="auto"/>
        <w:ind w:left="720" w:hanging="720"/>
        <w:jc w:val="both"/>
        <w:outlineLvl w:val="0"/>
        <w:rPr>
          <w:rFonts w:ascii="Myriad Pro" w:eastAsia="Times New Roman" w:hAnsi="Myriad Pro" w:cs="Times New Roman"/>
          <w:b/>
          <w:smallCaps/>
          <w:spacing w:val="-2"/>
          <w:sz w:val="28"/>
          <w:szCs w:val="20"/>
          <w:lang w:val="en-GB"/>
        </w:rPr>
      </w:pPr>
      <w:bookmarkStart w:id="11" w:name="_Hlk502598751"/>
      <w:r w:rsidRPr="004B3CBF">
        <w:rPr>
          <w:rFonts w:ascii="Myriad Pro" w:eastAsia="Times New Roman" w:hAnsi="Myriad Pro" w:cs="Times New Roman"/>
          <w:b/>
          <w:smallCaps/>
          <w:spacing w:val="-2"/>
          <w:sz w:val="28"/>
          <w:szCs w:val="20"/>
          <w:lang w:val="en-GB"/>
        </w:rPr>
        <w:t xml:space="preserve">Risk Management </w:t>
      </w:r>
    </w:p>
    <w:p w14:paraId="673B8BBD" w14:textId="77777777" w:rsidR="004B3CBF" w:rsidRPr="004B3CBF" w:rsidRDefault="004B3CBF" w:rsidP="00A57455">
      <w:pPr>
        <w:numPr>
          <w:ilvl w:val="0"/>
          <w:numId w:val="4"/>
        </w:numPr>
        <w:spacing w:after="0" w:line="240" w:lineRule="auto"/>
        <w:ind w:left="360"/>
        <w:jc w:val="both"/>
        <w:rPr>
          <w:rFonts w:ascii="Myriad Pro" w:eastAsia="Times New Roman" w:hAnsi="Myriad Pro" w:cs="Arial"/>
        </w:rPr>
      </w:pPr>
      <w:r w:rsidRPr="004B3CBF">
        <w:rPr>
          <w:rFonts w:ascii="Myriad Pro" w:eastAsia="Times New Roman" w:hAnsi="Myriad Pro" w:cs="Arial"/>
        </w:rPr>
        <w:t>UNDP as the Implementing Partner will comply with the policies, procedures and practices of the United Nations Security Management System (UNSMS.)</w:t>
      </w:r>
    </w:p>
    <w:p w14:paraId="726CC4E6" w14:textId="77777777" w:rsidR="004B3CBF" w:rsidRPr="004B3CBF" w:rsidRDefault="004B3CBF" w:rsidP="004B3CBF">
      <w:pPr>
        <w:spacing w:after="0" w:line="240" w:lineRule="auto"/>
        <w:ind w:left="360"/>
        <w:jc w:val="both"/>
        <w:rPr>
          <w:rFonts w:ascii="Myriad Pro" w:eastAsia="Times New Roman" w:hAnsi="Myriad Pro" w:cs="Arial"/>
        </w:rPr>
      </w:pPr>
    </w:p>
    <w:p w14:paraId="51CA9354" w14:textId="77777777" w:rsidR="004B3CBF" w:rsidRPr="004B3CBF" w:rsidRDefault="004B3CBF" w:rsidP="00A57455">
      <w:pPr>
        <w:numPr>
          <w:ilvl w:val="0"/>
          <w:numId w:val="4"/>
        </w:numPr>
        <w:spacing w:after="240" w:line="240" w:lineRule="auto"/>
        <w:ind w:left="360"/>
        <w:jc w:val="both"/>
        <w:rPr>
          <w:rFonts w:ascii="Myriad Pro" w:eastAsia="Times New Roman" w:hAnsi="Myriad Pro" w:cs="Arial"/>
        </w:rPr>
      </w:pPr>
      <w:r w:rsidRPr="004B3CBF">
        <w:rPr>
          <w:rFonts w:ascii="Myriad Pro" w:eastAsia="Times New Roman" w:hAnsi="Myriad Pro" w:cs="Arial"/>
        </w:rPr>
        <w:t>UNDP as the Implementing Partner will undertake all reasonable efforts to ensure that none of the [Project funds]</w:t>
      </w:r>
      <w:r w:rsidRPr="004B3CBF">
        <w:rPr>
          <w:rFonts w:ascii="Myriad Pro" w:eastAsia="Times New Roman" w:hAnsi="Myriad Pro" w:cs="Arial"/>
          <w:vertAlign w:val="superscript"/>
        </w:rPr>
        <w:footnoteReference w:id="7"/>
      </w:r>
      <w:r w:rsidRPr="004B3CBF">
        <w:rPr>
          <w:rFonts w:ascii="Myriad Pro" w:eastAsia="Times New Roman" w:hAnsi="Myriad Pro" w:cs="Arial"/>
        </w:rPr>
        <w:t xml:space="preserve"> [UNDP funds received pursuant to the Project Document]</w:t>
      </w:r>
      <w:r w:rsidRPr="004B3CBF">
        <w:rPr>
          <w:rFonts w:ascii="Myriad Pro" w:eastAsia="Times New Roman" w:hAnsi="Myriad Pro" w:cs="Arial"/>
          <w:vertAlign w:val="superscript"/>
        </w:rPr>
        <w:footnoteReference w:id="8"/>
      </w:r>
      <w:r w:rsidRPr="004B3CBF">
        <w:rPr>
          <w:rFonts w:ascii="Myriad Pro" w:eastAsia="Times New Roman" w:hAnsi="Myriad Pro" w:cs="Arial"/>
        </w:rPr>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11" w:history="1">
        <w:r w:rsidRPr="004B3CBF">
          <w:rPr>
            <w:rFonts w:ascii="Myriad Pro" w:eastAsia="Times New Roman" w:hAnsi="Myriad Pro" w:cs="Arial"/>
            <w:color w:val="0000FF"/>
            <w:u w:val="single"/>
          </w:rPr>
          <w:t>http://www.un.org/sc/committees/1267/aq_sanctions_list.shtml</w:t>
        </w:r>
      </w:hyperlink>
      <w:r w:rsidRPr="004B3CBF">
        <w:rPr>
          <w:rFonts w:ascii="Myriad Pro" w:eastAsia="Times New Roman" w:hAnsi="Myriad Pro" w:cs="Arial"/>
          <w:color w:val="000080"/>
        </w:rPr>
        <w:t xml:space="preserve">. </w:t>
      </w:r>
      <w:r w:rsidRPr="004B3CBF">
        <w:rPr>
          <w:rFonts w:ascii="Myriad Pro" w:eastAsia="Times New Roman" w:hAnsi="Myriad Pro" w:cs="Arial"/>
        </w:rPr>
        <w:t xml:space="preserve"> This provision must be included in all sub-contracts or sub-agreements entered into under this Project Document.</w:t>
      </w:r>
    </w:p>
    <w:p w14:paraId="6382ED62" w14:textId="77777777" w:rsidR="004B3CBF" w:rsidRPr="004B3CBF" w:rsidRDefault="004B3CBF" w:rsidP="00A57455">
      <w:pPr>
        <w:numPr>
          <w:ilvl w:val="0"/>
          <w:numId w:val="4"/>
        </w:numPr>
        <w:spacing w:before="100" w:beforeAutospacing="1" w:after="240" w:line="240" w:lineRule="auto"/>
        <w:ind w:left="360"/>
        <w:jc w:val="both"/>
        <w:rPr>
          <w:rFonts w:ascii="Myriad Pro" w:eastAsia="Times New Roman" w:hAnsi="Myriad Pro" w:cs="Arial"/>
          <w:u w:val="single"/>
          <w:lang w:val="en-GB"/>
        </w:rPr>
      </w:pPr>
      <w:r w:rsidRPr="004B3CBF">
        <w:rPr>
          <w:rFonts w:ascii="Myriad Pro" w:eastAsia="Times New Roman" w:hAnsi="Myriad Pro" w:cs="Arial"/>
          <w:lang w:val="en-GB"/>
        </w:rPr>
        <w:t xml:space="preserve">Social and environmental sustainability will be enhanced through application of the UNDP Social and Environmental Standards (http://www.undp.org/ses) and related Accountability Mechanism (http://www.undp.org/secu-srm).  </w:t>
      </w:r>
      <w:r w:rsidRPr="004B3CBF">
        <w:rPr>
          <w:rFonts w:ascii="Myriad Pro" w:eastAsia="Times New Roman" w:hAnsi="Myriad Pro" w:cs="Arial"/>
          <w:color w:val="000000"/>
          <w:lang w:val="en-GB"/>
        </w:rPr>
        <w:t> </w:t>
      </w:r>
    </w:p>
    <w:p w14:paraId="30D9A9B6" w14:textId="77777777" w:rsidR="004B3CBF" w:rsidRPr="004B3CBF" w:rsidRDefault="004B3CBF" w:rsidP="00A57455">
      <w:pPr>
        <w:numPr>
          <w:ilvl w:val="0"/>
          <w:numId w:val="4"/>
        </w:numPr>
        <w:autoSpaceDE w:val="0"/>
        <w:autoSpaceDN w:val="0"/>
        <w:adjustRightInd w:val="0"/>
        <w:spacing w:after="0" w:line="240" w:lineRule="auto"/>
        <w:ind w:left="360"/>
        <w:jc w:val="both"/>
        <w:rPr>
          <w:rFonts w:ascii="Myriad Pro" w:eastAsia="Calibri" w:hAnsi="Myriad Pro" w:cs="Arial"/>
          <w:color w:val="000000"/>
        </w:rPr>
      </w:pPr>
      <w:r w:rsidRPr="004B3CBF">
        <w:rPr>
          <w:rFonts w:ascii="Myriad Pro" w:eastAsia="Calibri" w:hAnsi="Myriad Pro" w:cs="Arial"/>
          <w:color w:val="101010"/>
          <w:spacing w:val="-6"/>
          <w:kern w:val="1"/>
        </w:rPr>
        <w:lastRenderedPageBreak/>
        <w:t xml:space="preserve">UNDP as the Implementing Partner will: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4B3CBF">
        <w:rPr>
          <w:rFonts w:ascii="Myriad Pro" w:eastAsia="Calibri" w:hAnsi="Myriad Pro" w:cs="Arial"/>
          <w:color w:val="141414"/>
          <w:spacing w:val="-4"/>
          <w:lang w:val="en-GB"/>
        </w:rPr>
        <w:t>UNDP</w:t>
      </w:r>
      <w:r w:rsidRPr="004B3CBF">
        <w:rPr>
          <w:rFonts w:ascii="Myriad Pro" w:eastAsia="Calibri" w:hAnsi="Myriad Pro" w:cs="Arial"/>
          <w:color w:val="000000"/>
          <w:lang w:val="en-GB"/>
        </w:rPr>
        <w:t xml:space="preserve"> will seek to ensure that communities and other Project stakeholders are informed of and have access to the Accountability Mechanism. </w:t>
      </w:r>
    </w:p>
    <w:p w14:paraId="29506E2E" w14:textId="77777777" w:rsidR="004B3CBF" w:rsidRPr="004B3CBF" w:rsidRDefault="004B3CBF" w:rsidP="00A57455">
      <w:pPr>
        <w:numPr>
          <w:ilvl w:val="0"/>
          <w:numId w:val="4"/>
        </w:numPr>
        <w:spacing w:before="240" w:after="240" w:line="240" w:lineRule="auto"/>
        <w:ind w:left="360"/>
        <w:jc w:val="both"/>
        <w:rPr>
          <w:rFonts w:ascii="Myriad Pro" w:eastAsia="Times New Roman" w:hAnsi="Myriad Pro" w:cs="Arial"/>
          <w:spacing w:val="-4"/>
          <w:lang w:val="en-GB"/>
        </w:rPr>
      </w:pPr>
      <w:r w:rsidRPr="004B3CBF">
        <w:rPr>
          <w:rFonts w:ascii="Myriad Pro" w:eastAsia="Times New Roman" w:hAnsi="Myriad Pro" w:cs="Arial"/>
          <w:spacing w:val="-4"/>
          <w:lang w:val="en-GB"/>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0D9FA3FF" w14:textId="77777777" w:rsidR="004B3CBF" w:rsidRPr="004B3CBF" w:rsidRDefault="004B3CBF" w:rsidP="00A57455">
      <w:pPr>
        <w:numPr>
          <w:ilvl w:val="0"/>
          <w:numId w:val="4"/>
        </w:numPr>
        <w:autoSpaceDE w:val="0"/>
        <w:autoSpaceDN w:val="0"/>
        <w:adjustRightInd w:val="0"/>
        <w:spacing w:after="0" w:line="240" w:lineRule="auto"/>
        <w:ind w:left="360"/>
        <w:jc w:val="both"/>
        <w:rPr>
          <w:rFonts w:ascii="Myriad Pro" w:eastAsia="Calibri" w:hAnsi="Myriad Pro" w:cs="Arial"/>
          <w:color w:val="000000"/>
        </w:rPr>
      </w:pPr>
      <w:r w:rsidRPr="004B3CBF">
        <w:rPr>
          <w:rFonts w:ascii="Myriad Pro" w:eastAsia="Calibri" w:hAnsi="Myriad Pro" w:cs="Arial"/>
          <w:color w:val="000000"/>
        </w:rPr>
        <w:t xml:space="preserve">UNDP as the Implementing Partner will ensure that </w:t>
      </w:r>
      <w:r w:rsidRPr="004B3CBF">
        <w:rPr>
          <w:rFonts w:ascii="Myriad Pro" w:eastAsia="Times New Roman" w:hAnsi="Myriad Pro" w:cs="Arial"/>
          <w:lang w:val="en-GB"/>
        </w:rPr>
        <w:t>the following obligations are binding on each responsible party, subcontractor and sub-recipient:</w:t>
      </w:r>
    </w:p>
    <w:p w14:paraId="4063137A" w14:textId="77777777" w:rsidR="004B3CBF" w:rsidRPr="004B3CBF" w:rsidRDefault="004B3CBF" w:rsidP="004B3CBF">
      <w:pPr>
        <w:autoSpaceDE w:val="0"/>
        <w:autoSpaceDN w:val="0"/>
        <w:adjustRightInd w:val="0"/>
        <w:spacing w:after="0" w:line="240" w:lineRule="auto"/>
        <w:ind w:left="360"/>
        <w:jc w:val="both"/>
        <w:rPr>
          <w:rFonts w:ascii="Myriad Pro" w:eastAsia="Calibri" w:hAnsi="Myriad Pro" w:cs="Arial"/>
          <w:color w:val="000000"/>
        </w:rPr>
      </w:pPr>
    </w:p>
    <w:p w14:paraId="33EEFEBF" w14:textId="77777777" w:rsidR="004B3CBF" w:rsidRPr="004B3CBF" w:rsidRDefault="004B3CBF" w:rsidP="00A57455">
      <w:pPr>
        <w:numPr>
          <w:ilvl w:val="1"/>
          <w:numId w:val="4"/>
        </w:numPr>
        <w:autoSpaceDE w:val="0"/>
        <w:autoSpaceDN w:val="0"/>
        <w:adjustRightInd w:val="0"/>
        <w:spacing w:after="0" w:line="240" w:lineRule="auto"/>
        <w:jc w:val="both"/>
        <w:rPr>
          <w:rFonts w:ascii="Myriad Pro" w:eastAsia="Times New Roman" w:hAnsi="Myriad Pro" w:cs="Arial"/>
          <w:lang w:val="en-GB"/>
        </w:rPr>
      </w:pPr>
      <w:r w:rsidRPr="004B3CBF">
        <w:rPr>
          <w:rFonts w:ascii="Myriad Pro" w:eastAsia="Times New Roman" w:hAnsi="Myriad Pro" w:cs="Arial"/>
          <w:lang w:val="en-GB"/>
        </w:rPr>
        <w:t xml:space="preserve">Consistent with the Article III of the SBAA </w:t>
      </w:r>
      <w:r w:rsidRPr="004B3CBF">
        <w:rPr>
          <w:rFonts w:ascii="Myriad Pro" w:eastAsia="Times New Roman" w:hAnsi="Myriad Pro" w:cs="Arial"/>
          <w:i/>
          <w:lang w:val="en-GB"/>
        </w:rPr>
        <w:t>[or the Supplemental Provisions to the Project Document]</w:t>
      </w:r>
      <w:r w:rsidRPr="004B3CBF">
        <w:rPr>
          <w:rFonts w:ascii="Myriad Pro" w:eastAsia="Times New Roman" w:hAnsi="Myriad Pro" w:cs="Arial"/>
          <w:lang w:val="en-GB"/>
        </w:rPr>
        <w:t>, the responsibility for the safety and security of each responsible party, subcontractor and sub-recipient</w:t>
      </w:r>
      <w:r w:rsidRPr="004B3CBF">
        <w:rPr>
          <w:rFonts w:ascii="Myriad Pro" w:eastAsia="Calibri" w:hAnsi="Myriad Pro" w:cs="Arial"/>
          <w:color w:val="000000"/>
        </w:rPr>
        <w:t xml:space="preserve"> </w:t>
      </w:r>
      <w:r w:rsidRPr="004B3CBF">
        <w:rPr>
          <w:rFonts w:ascii="Myriad Pro" w:eastAsia="Times New Roman" w:hAnsi="Myriad Pro" w:cs="Arial"/>
          <w:lang w:val="en-GB"/>
        </w:rPr>
        <w:t>and its personnel and property, and of UNDP’s property in such responsible party’s, subcontractor’s and sub-recipient’s custody, rests with such responsible party, subcontractor and sub-recipient.  To this end, each responsible party, subcontractor and sub-recipient</w:t>
      </w:r>
      <w:r w:rsidRPr="004B3CBF">
        <w:rPr>
          <w:rFonts w:ascii="Myriad Pro" w:eastAsia="Calibri" w:hAnsi="Myriad Pro" w:cs="Arial"/>
          <w:color w:val="000000"/>
        </w:rPr>
        <w:t xml:space="preserve"> </w:t>
      </w:r>
      <w:r w:rsidRPr="004B3CBF">
        <w:rPr>
          <w:rFonts w:ascii="Myriad Pro" w:eastAsia="Times New Roman" w:hAnsi="Myriad Pro" w:cs="Arial"/>
          <w:lang w:val="en-GB"/>
        </w:rPr>
        <w:t>shall:</w:t>
      </w:r>
    </w:p>
    <w:p w14:paraId="72AFAD8A" w14:textId="77777777" w:rsidR="004B3CBF" w:rsidRPr="004B3CBF" w:rsidRDefault="004B3CBF" w:rsidP="00A57455">
      <w:pPr>
        <w:numPr>
          <w:ilvl w:val="2"/>
          <w:numId w:val="4"/>
        </w:numPr>
        <w:spacing w:after="60" w:line="240" w:lineRule="auto"/>
        <w:jc w:val="both"/>
        <w:rPr>
          <w:rFonts w:ascii="Myriad Pro" w:eastAsia="Times New Roman" w:hAnsi="Myriad Pro" w:cs="Arial"/>
          <w:lang w:val="en-GB"/>
        </w:rPr>
      </w:pPr>
      <w:r w:rsidRPr="004B3CBF">
        <w:rPr>
          <w:rFonts w:ascii="Myriad Pro" w:eastAsia="Times New Roman" w:hAnsi="Myriad Pro" w:cs="Arial"/>
          <w:lang w:val="en-GB"/>
        </w:rPr>
        <w:t xml:space="preserve">put in place an appropriate security plan and maintain the security plan, </w:t>
      </w:r>
      <w:proofErr w:type="gramStart"/>
      <w:r w:rsidRPr="004B3CBF">
        <w:rPr>
          <w:rFonts w:ascii="Myriad Pro" w:eastAsia="Times New Roman" w:hAnsi="Myriad Pro" w:cs="Arial"/>
          <w:lang w:val="en-GB"/>
        </w:rPr>
        <w:t>taking into account</w:t>
      </w:r>
      <w:proofErr w:type="gramEnd"/>
      <w:r w:rsidRPr="004B3CBF">
        <w:rPr>
          <w:rFonts w:ascii="Myriad Pro" w:eastAsia="Times New Roman" w:hAnsi="Myriad Pro" w:cs="Arial"/>
          <w:lang w:val="en-GB"/>
        </w:rPr>
        <w:t xml:space="preserve"> the security situation in the country where the Project is being carried;</w:t>
      </w:r>
    </w:p>
    <w:p w14:paraId="58A18443" w14:textId="77777777" w:rsidR="004B3CBF" w:rsidRPr="004B3CBF" w:rsidRDefault="004B3CBF" w:rsidP="00A57455">
      <w:pPr>
        <w:numPr>
          <w:ilvl w:val="2"/>
          <w:numId w:val="4"/>
        </w:numPr>
        <w:spacing w:after="60" w:line="240" w:lineRule="auto"/>
        <w:jc w:val="both"/>
        <w:rPr>
          <w:rFonts w:ascii="Myriad Pro" w:eastAsia="Times New Roman" w:hAnsi="Myriad Pro" w:cs="Arial"/>
          <w:lang w:val="en-GB"/>
        </w:rPr>
      </w:pPr>
      <w:r w:rsidRPr="004B3CBF">
        <w:rPr>
          <w:rFonts w:ascii="Myriad Pro" w:eastAsia="Times New Roman" w:hAnsi="Myriad Pro" w:cs="Arial"/>
          <w:lang w:val="en-GB"/>
        </w:rPr>
        <w:t>assume all risks and liabilities related to such responsible party’s, subcontractor’s and sub-recipient’s security, and the full implementation of the security plan.</w:t>
      </w:r>
    </w:p>
    <w:p w14:paraId="475BE55E" w14:textId="77777777" w:rsidR="004B3CBF" w:rsidRPr="004B3CBF" w:rsidRDefault="004B3CBF" w:rsidP="004B3CBF">
      <w:pPr>
        <w:autoSpaceDE w:val="0"/>
        <w:autoSpaceDN w:val="0"/>
        <w:adjustRightInd w:val="0"/>
        <w:spacing w:after="0" w:line="240" w:lineRule="auto"/>
        <w:ind w:left="1440"/>
        <w:jc w:val="both"/>
        <w:rPr>
          <w:rFonts w:ascii="Myriad Pro" w:eastAsia="Times New Roman" w:hAnsi="Myriad Pro" w:cs="Arial"/>
          <w:lang w:val="en-GB"/>
        </w:rPr>
      </w:pPr>
    </w:p>
    <w:p w14:paraId="2B7B179F" w14:textId="77777777" w:rsidR="004B3CBF" w:rsidRPr="004B3CBF" w:rsidRDefault="004B3CBF" w:rsidP="00A57455">
      <w:pPr>
        <w:numPr>
          <w:ilvl w:val="1"/>
          <w:numId w:val="4"/>
        </w:numPr>
        <w:autoSpaceDE w:val="0"/>
        <w:autoSpaceDN w:val="0"/>
        <w:adjustRightInd w:val="0"/>
        <w:spacing w:after="0" w:line="240" w:lineRule="auto"/>
        <w:jc w:val="both"/>
        <w:rPr>
          <w:rFonts w:ascii="Myriad Pro" w:eastAsia="Times New Roman" w:hAnsi="Myriad Pro" w:cs="Arial"/>
          <w:lang w:val="en-GB"/>
        </w:rPr>
      </w:pPr>
      <w:r w:rsidRPr="004B3CBF">
        <w:rPr>
          <w:rFonts w:ascii="Myriad Pro" w:eastAsia="Times New Roman" w:hAnsi="Myriad Pro" w:cs="Arial"/>
          <w:lang w:val="en-GB"/>
        </w:rPr>
        <w:t>UNDP reserves the right to verify whether such a plan is in place, and to suggest modifications to the plan when necessary. Failure to maintain and implement an appropriate security plan as required hereunder shall be deemed a breach of the responsible party’s, subcontractor’s and sub-recipient’s obligations under this Project Document.</w:t>
      </w:r>
    </w:p>
    <w:p w14:paraId="2C460BC0" w14:textId="77777777" w:rsidR="004B3CBF" w:rsidRPr="004B3CBF" w:rsidRDefault="004B3CBF" w:rsidP="004B3CBF">
      <w:pPr>
        <w:autoSpaceDE w:val="0"/>
        <w:autoSpaceDN w:val="0"/>
        <w:adjustRightInd w:val="0"/>
        <w:spacing w:after="0" w:line="240" w:lineRule="auto"/>
        <w:ind w:left="1440"/>
        <w:jc w:val="both"/>
        <w:rPr>
          <w:rFonts w:ascii="Myriad Pro" w:eastAsia="Times New Roman" w:hAnsi="Myriad Pro" w:cs="Arial"/>
          <w:lang w:val="en-GB"/>
        </w:rPr>
      </w:pPr>
    </w:p>
    <w:p w14:paraId="163D8830" w14:textId="77777777" w:rsidR="004B3CBF" w:rsidRPr="004B3CBF" w:rsidRDefault="004B3CBF" w:rsidP="00A57455">
      <w:pPr>
        <w:numPr>
          <w:ilvl w:val="1"/>
          <w:numId w:val="4"/>
        </w:numPr>
        <w:autoSpaceDE w:val="0"/>
        <w:autoSpaceDN w:val="0"/>
        <w:adjustRightInd w:val="0"/>
        <w:spacing w:after="0" w:line="240" w:lineRule="auto"/>
        <w:jc w:val="both"/>
        <w:rPr>
          <w:rFonts w:ascii="Myriad Pro" w:eastAsia="Calibri" w:hAnsi="Myriad Pro" w:cs="Arial"/>
          <w:color w:val="000000"/>
        </w:rPr>
      </w:pPr>
      <w:r w:rsidRPr="004B3CBF">
        <w:rPr>
          <w:rFonts w:ascii="Myriad Pro" w:eastAsia="Times New Roman" w:hAnsi="Myriad Pro" w:cs="Arial"/>
          <w:lang w:val="en-GB"/>
        </w:rPr>
        <w:t>Each responsible party, subcontractor and sub-recipient</w:t>
      </w:r>
      <w:r w:rsidRPr="004B3CBF">
        <w:rPr>
          <w:rFonts w:ascii="Myriad Pro" w:eastAsia="Calibri" w:hAnsi="Myriad Pro" w:cs="Arial"/>
          <w:color w:val="000000"/>
        </w:rPr>
        <w:t xml:space="preserve"> will take appropriate steps to prevent misuse of funds, fraud or corruption, by its officials, consultants, subcontractors and sub-recipients in implementing the Project or programme or using the UNDP funds.  It will ensure that its financial management, anti-corruption and anti-fraud policies are in place and enforced for all funding received from or through UNDP.</w:t>
      </w:r>
    </w:p>
    <w:p w14:paraId="519E5F32" w14:textId="77777777" w:rsidR="004B3CBF" w:rsidRPr="004B3CBF" w:rsidRDefault="004B3CBF" w:rsidP="004B3CBF">
      <w:pPr>
        <w:autoSpaceDE w:val="0"/>
        <w:autoSpaceDN w:val="0"/>
        <w:adjustRightInd w:val="0"/>
        <w:spacing w:after="0" w:line="240" w:lineRule="auto"/>
        <w:ind w:left="360"/>
        <w:jc w:val="both"/>
        <w:rPr>
          <w:rFonts w:ascii="Myriad Pro" w:eastAsia="Calibri" w:hAnsi="Myriad Pro" w:cs="Arial"/>
          <w:color w:val="000000"/>
        </w:rPr>
      </w:pPr>
    </w:p>
    <w:p w14:paraId="43B6DF20" w14:textId="77777777" w:rsidR="004B3CBF" w:rsidRPr="004B3CBF" w:rsidRDefault="004B3CBF" w:rsidP="00A57455">
      <w:pPr>
        <w:numPr>
          <w:ilvl w:val="1"/>
          <w:numId w:val="4"/>
        </w:numPr>
        <w:autoSpaceDE w:val="0"/>
        <w:autoSpaceDN w:val="0"/>
        <w:adjustRightInd w:val="0"/>
        <w:spacing w:after="0" w:line="240" w:lineRule="auto"/>
        <w:jc w:val="both"/>
        <w:rPr>
          <w:rFonts w:ascii="Myriad Pro" w:eastAsia="Calibri" w:hAnsi="Myriad Pro" w:cs="Arial"/>
          <w:color w:val="000000"/>
        </w:rPr>
      </w:pPr>
      <w:r w:rsidRPr="004B3CBF">
        <w:rPr>
          <w:rFonts w:ascii="Myriad Pro" w:eastAsia="Calibri" w:hAnsi="Myriad Pro" w:cs="Arial"/>
          <w:color w:val="000000"/>
        </w:rPr>
        <w:t xml:space="preserve">The requirements of the following documents, then in force at the time of signature of the Project Document, apply to </w:t>
      </w:r>
      <w:r w:rsidRPr="004B3CBF">
        <w:rPr>
          <w:rFonts w:ascii="Myriad Pro" w:eastAsia="Times New Roman" w:hAnsi="Myriad Pro" w:cs="Arial"/>
          <w:lang w:val="en-GB"/>
        </w:rPr>
        <w:t>each responsible party, subcontractor and sub-recipient</w:t>
      </w:r>
      <w:r w:rsidRPr="004B3CBF">
        <w:rPr>
          <w:rFonts w:ascii="Myriad Pro" w:eastAsia="Calibri" w:hAnsi="Myriad Pro" w:cs="Arial"/>
          <w:color w:val="000000"/>
        </w:rPr>
        <w:t xml:space="preserve">: </w:t>
      </w:r>
      <w:r w:rsidRPr="004B3CBF">
        <w:rPr>
          <w:rFonts w:ascii="Myriad Pro" w:eastAsia="Calibri" w:hAnsi="Myriad Pro" w:cs="Arial"/>
          <w:bCs/>
          <w:color w:val="000000"/>
        </w:rPr>
        <w:t>(a)</w:t>
      </w:r>
      <w:r w:rsidRPr="004B3CBF">
        <w:rPr>
          <w:rFonts w:ascii="Myriad Pro" w:eastAsia="Calibri" w:hAnsi="Myriad Pro" w:cs="Arial"/>
          <w:b/>
          <w:bCs/>
          <w:color w:val="000000"/>
        </w:rPr>
        <w:t xml:space="preserve"> </w:t>
      </w:r>
      <w:r w:rsidRPr="004B3CBF">
        <w:rPr>
          <w:rFonts w:ascii="Myriad Pro" w:eastAsia="Calibri" w:hAnsi="Myriad Pro" w:cs="Arial"/>
          <w:color w:val="000000"/>
        </w:rPr>
        <w:t xml:space="preserve">UNDP Policy on Fraud and other Corrupt Practices and </w:t>
      </w:r>
      <w:r w:rsidRPr="004B3CBF">
        <w:rPr>
          <w:rFonts w:ascii="Myriad Pro" w:eastAsia="Calibri" w:hAnsi="Myriad Pro" w:cs="Arial"/>
          <w:bCs/>
          <w:color w:val="000000"/>
        </w:rPr>
        <w:t>(b)</w:t>
      </w:r>
      <w:r w:rsidRPr="004B3CBF">
        <w:rPr>
          <w:rFonts w:ascii="Myriad Pro" w:eastAsia="Calibri" w:hAnsi="Myriad Pro" w:cs="Arial"/>
          <w:b/>
          <w:bCs/>
          <w:color w:val="000000"/>
        </w:rPr>
        <w:t xml:space="preserve"> </w:t>
      </w:r>
      <w:r w:rsidRPr="004B3CBF">
        <w:rPr>
          <w:rFonts w:ascii="Myriad Pro" w:eastAsia="Calibri" w:hAnsi="Myriad Pro" w:cs="Arial"/>
          <w:color w:val="000000"/>
        </w:rPr>
        <w:t xml:space="preserve">UNDP Office of Audit and Investigations Investigation Guidelines. </w:t>
      </w:r>
      <w:r w:rsidRPr="004B3CBF">
        <w:rPr>
          <w:rFonts w:ascii="Myriad Pro" w:eastAsia="Times New Roman" w:hAnsi="Myriad Pro" w:cs="Arial"/>
          <w:lang w:val="en-GB"/>
        </w:rPr>
        <w:t>Each responsible party, subcontractor and sub-recipient</w:t>
      </w:r>
      <w:r w:rsidRPr="004B3CBF">
        <w:rPr>
          <w:rFonts w:ascii="Myriad Pro" w:eastAsia="Calibri" w:hAnsi="Myriad Pro" w:cs="Arial"/>
        </w:rPr>
        <w:t xml:space="preserve"> agrees to the requirements of the above documents, which are an integral part of this Project Document and are available online at www.undp.org. </w:t>
      </w:r>
    </w:p>
    <w:p w14:paraId="599A9FEC" w14:textId="77777777" w:rsidR="004B3CBF" w:rsidRPr="004B3CBF" w:rsidRDefault="004B3CBF" w:rsidP="004B3CBF">
      <w:pPr>
        <w:spacing w:after="0" w:line="240" w:lineRule="auto"/>
        <w:ind w:left="360"/>
        <w:jc w:val="both"/>
        <w:rPr>
          <w:rFonts w:ascii="Myriad Pro" w:eastAsia="Times New Roman" w:hAnsi="Myriad Pro" w:cs="Arial"/>
          <w:color w:val="000000"/>
          <w:lang w:val="en-GB"/>
        </w:rPr>
      </w:pPr>
    </w:p>
    <w:p w14:paraId="1BF5FDA6" w14:textId="77777777" w:rsidR="004B3CBF" w:rsidRPr="004B3CBF" w:rsidRDefault="004B3CBF" w:rsidP="00A57455">
      <w:pPr>
        <w:numPr>
          <w:ilvl w:val="1"/>
          <w:numId w:val="4"/>
        </w:numPr>
        <w:spacing w:after="0" w:line="240" w:lineRule="auto"/>
        <w:jc w:val="both"/>
        <w:rPr>
          <w:rFonts w:ascii="Myriad Pro" w:eastAsia="Times New Roman" w:hAnsi="Myriad Pro" w:cs="Arial"/>
          <w:color w:val="000000"/>
          <w:lang w:val="en-GB"/>
        </w:rPr>
      </w:pPr>
      <w:r w:rsidRPr="004B3CBF">
        <w:rPr>
          <w:rFonts w:ascii="Myriad Pro" w:eastAsia="Times New Roman" w:hAnsi="Myriad Pro" w:cs="Arial"/>
          <w:color w:val="000000"/>
          <w:lang w:val="en-GB"/>
        </w:rPr>
        <w:t xml:space="preserve">In the event that an investigation is required, UNDP will conduct investigations relating to any aspect of UNDP programmes and Projects. </w:t>
      </w:r>
      <w:r w:rsidRPr="004B3CBF">
        <w:rPr>
          <w:rFonts w:ascii="Myriad Pro" w:eastAsia="Times New Roman" w:hAnsi="Myriad Pro" w:cs="Arial"/>
          <w:lang w:val="en-GB"/>
        </w:rPr>
        <w:t>Each responsible party, subcontractor and sub-recipient</w:t>
      </w:r>
      <w:r w:rsidRPr="004B3CBF">
        <w:rPr>
          <w:rFonts w:ascii="Myriad Pro" w:eastAsia="Times New Roman" w:hAnsi="Myriad Pro" w:cs="Arial"/>
          <w:color w:val="000000"/>
          <w:lang w:val="en-GB"/>
        </w:rPr>
        <w:t xml:space="preserve"> will provide its full cooperation, including making available personnel, relevant documentation, and granting access to its</w:t>
      </w:r>
      <w:r w:rsidRPr="004B3CBF">
        <w:rPr>
          <w:rFonts w:ascii="Myriad Pro" w:eastAsia="Calibri" w:hAnsi="Myriad Pro" w:cs="Arial"/>
          <w:color w:val="000000"/>
        </w:rPr>
        <w:t xml:space="preserve"> </w:t>
      </w:r>
      <w:r w:rsidRPr="004B3CBF">
        <w:rPr>
          <w:rFonts w:ascii="Myriad Pro" w:eastAsia="Times New Roman" w:hAnsi="Myriad Pro" w:cs="Arial"/>
          <w:color w:val="000000"/>
          <w:lang w:val="en-GB"/>
        </w:rPr>
        <w:t xml:space="preserve">(and its consultants’, subcontractors’ and sub-recipients’) premises, for such purposes at reasonable times and on reasonable conditions as may be </w:t>
      </w:r>
      <w:r w:rsidRPr="004B3CBF">
        <w:rPr>
          <w:rFonts w:ascii="Myriad Pro" w:eastAsia="Times New Roman" w:hAnsi="Myriad Pro" w:cs="Arial"/>
          <w:color w:val="000000"/>
          <w:lang w:val="en-GB"/>
        </w:rPr>
        <w:lastRenderedPageBreak/>
        <w:t>required for the purpose of an investigation. Should there be a limitation in meeting this obligation, UNDP shall consult with it to find a solution.</w:t>
      </w:r>
    </w:p>
    <w:p w14:paraId="471085C6" w14:textId="77777777" w:rsidR="004B3CBF" w:rsidRPr="004B3CBF" w:rsidRDefault="004B3CBF" w:rsidP="004B3CBF">
      <w:pPr>
        <w:spacing w:after="0" w:line="240" w:lineRule="auto"/>
        <w:ind w:left="720"/>
        <w:jc w:val="both"/>
        <w:rPr>
          <w:rFonts w:ascii="Myriad Pro" w:eastAsia="Calibri" w:hAnsi="Myriad Pro" w:cs="Arial"/>
          <w:color w:val="000000"/>
        </w:rPr>
      </w:pPr>
    </w:p>
    <w:p w14:paraId="5FE8C6CF" w14:textId="77777777" w:rsidR="004B3CBF" w:rsidRPr="004B3CBF" w:rsidRDefault="004B3CBF" w:rsidP="00A57455">
      <w:pPr>
        <w:numPr>
          <w:ilvl w:val="1"/>
          <w:numId w:val="4"/>
        </w:numPr>
        <w:spacing w:after="0" w:line="240" w:lineRule="auto"/>
        <w:jc w:val="both"/>
        <w:rPr>
          <w:rFonts w:ascii="Myriad Pro" w:eastAsia="Times New Roman" w:hAnsi="Myriad Pro" w:cs="Arial"/>
          <w:lang w:val="en-GB"/>
        </w:rPr>
      </w:pPr>
      <w:r w:rsidRPr="004B3CBF">
        <w:rPr>
          <w:rFonts w:ascii="Myriad Pro" w:eastAsia="Times New Roman" w:hAnsi="Myriad Pro" w:cs="Arial"/>
          <w:lang w:val="en-GB"/>
        </w:rPr>
        <w:t>Each responsible party, subcontractor and sub-recipient will promptly inform UNDP as the Implementing Partner in case of any incidence of inappropriate use of funds, or credible allegation of fraud or corruption with due confidentiality.</w:t>
      </w:r>
    </w:p>
    <w:p w14:paraId="001FD0CA" w14:textId="77777777" w:rsidR="004B3CBF" w:rsidRPr="004B3CBF" w:rsidRDefault="004B3CBF" w:rsidP="004B3CBF">
      <w:pPr>
        <w:spacing w:after="0" w:line="240" w:lineRule="auto"/>
        <w:ind w:left="360"/>
        <w:jc w:val="both"/>
        <w:rPr>
          <w:rFonts w:ascii="Myriad Pro" w:eastAsia="Times New Roman" w:hAnsi="Myriad Pro" w:cs="Arial"/>
          <w:lang w:val="en-GB"/>
        </w:rPr>
      </w:pPr>
    </w:p>
    <w:p w14:paraId="5F9983D6" w14:textId="77777777" w:rsidR="004B3CBF" w:rsidRPr="004B3CBF" w:rsidRDefault="004B3CBF" w:rsidP="004B3CBF">
      <w:pPr>
        <w:spacing w:after="0" w:line="240" w:lineRule="auto"/>
        <w:ind w:left="1440"/>
        <w:jc w:val="both"/>
        <w:rPr>
          <w:rFonts w:ascii="Myriad Pro" w:eastAsia="Calibri" w:hAnsi="Myriad Pro" w:cs="Arial"/>
        </w:rPr>
      </w:pPr>
      <w:r w:rsidRPr="004B3CBF">
        <w:rPr>
          <w:rFonts w:ascii="Myriad Pro" w:eastAsia="Times New Roman" w:hAnsi="Myriad Pro" w:cs="Arial"/>
          <w:lang w:val="en-GB"/>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1F639A43" w14:textId="77777777" w:rsidR="004B3CBF" w:rsidRPr="004B3CBF" w:rsidRDefault="004B3CBF" w:rsidP="004B3CBF">
      <w:pPr>
        <w:spacing w:after="0" w:line="240" w:lineRule="auto"/>
        <w:ind w:left="360"/>
        <w:jc w:val="both"/>
        <w:rPr>
          <w:rFonts w:ascii="Myriad Pro" w:eastAsia="Times New Roman" w:hAnsi="Myriad Pro" w:cs="Arial"/>
          <w:b/>
          <w:lang w:val="en-GB"/>
        </w:rPr>
      </w:pPr>
    </w:p>
    <w:p w14:paraId="4B21C552" w14:textId="77777777" w:rsidR="004B3CBF" w:rsidRPr="004B3CBF" w:rsidRDefault="004B3CBF" w:rsidP="00A57455">
      <w:pPr>
        <w:numPr>
          <w:ilvl w:val="1"/>
          <w:numId w:val="4"/>
        </w:numPr>
        <w:spacing w:after="0" w:line="240" w:lineRule="auto"/>
        <w:jc w:val="both"/>
        <w:rPr>
          <w:rFonts w:ascii="Myriad Pro" w:eastAsia="Calibri" w:hAnsi="Myriad Pro" w:cs="Arial"/>
        </w:rPr>
      </w:pPr>
      <w:bookmarkStart w:id="12" w:name="_Hlk502831504"/>
      <w:r w:rsidRPr="004B3CBF">
        <w:rPr>
          <w:rFonts w:ascii="Myriad Pro" w:eastAsia="Times New Roman" w:hAnsi="Myriad Pro" w:cs="Arial"/>
          <w:lang w:val="en-GB"/>
        </w:rPr>
        <w:t>UNDP will be entitled to a refund from the responsible party, subcontractor or sub-recipient of any funds provided that have been used inappropriately, including through fraud or corruption,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party’s, subcontractor’s or sub-recipient’s obligations under this Project Document.</w:t>
      </w:r>
    </w:p>
    <w:p w14:paraId="699BB17B" w14:textId="77777777" w:rsidR="004B3CBF" w:rsidRPr="004B3CBF" w:rsidRDefault="004B3CBF" w:rsidP="004B3CBF">
      <w:pPr>
        <w:spacing w:after="0" w:line="240" w:lineRule="auto"/>
        <w:ind w:left="1440"/>
        <w:jc w:val="both"/>
        <w:rPr>
          <w:rFonts w:ascii="Myriad Pro" w:eastAsia="Times New Roman" w:hAnsi="Myriad Pro" w:cs="Arial"/>
          <w:b/>
          <w:lang w:val="en-GB"/>
        </w:rPr>
      </w:pPr>
    </w:p>
    <w:p w14:paraId="14F49B98" w14:textId="77777777" w:rsidR="004B3CBF" w:rsidRPr="004B3CBF" w:rsidRDefault="004B3CBF" w:rsidP="004B3CBF">
      <w:pPr>
        <w:spacing w:after="0" w:line="240" w:lineRule="auto"/>
        <w:ind w:left="1440"/>
        <w:jc w:val="both"/>
        <w:rPr>
          <w:rFonts w:ascii="Myriad Pro" w:eastAsia="Times New Roman" w:hAnsi="Myriad Pro" w:cs="Arial"/>
          <w:lang w:val="en-GB"/>
        </w:rPr>
      </w:pPr>
      <w:r w:rsidRPr="004B3CBF">
        <w:rPr>
          <w:rFonts w:ascii="Myriad Pro" w:eastAsia="Times New Roman" w:hAnsi="Myriad Pro" w:cs="Arial"/>
          <w:lang w:val="en-GB"/>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or corruption, or otherwise paid other than in accordance with the terms and conditions of the Project Document.</w:t>
      </w:r>
    </w:p>
    <w:p w14:paraId="0701DCE1" w14:textId="77777777" w:rsidR="004B3CBF" w:rsidRPr="004B3CBF" w:rsidRDefault="004B3CBF" w:rsidP="004B3CBF">
      <w:pPr>
        <w:spacing w:after="0" w:line="240" w:lineRule="auto"/>
        <w:ind w:left="1440"/>
        <w:jc w:val="both"/>
        <w:rPr>
          <w:rFonts w:ascii="Myriad Pro" w:eastAsia="Times New Roman" w:hAnsi="Myriad Pro" w:cs="Arial"/>
          <w:lang w:val="en-GB"/>
        </w:rPr>
      </w:pPr>
    </w:p>
    <w:p w14:paraId="6D83623A" w14:textId="77777777" w:rsidR="004B3CBF" w:rsidRPr="004B3CBF" w:rsidRDefault="004B3CBF" w:rsidP="004B3CBF">
      <w:pPr>
        <w:spacing w:after="0" w:line="240" w:lineRule="auto"/>
        <w:ind w:left="1440"/>
        <w:jc w:val="both"/>
        <w:rPr>
          <w:rFonts w:ascii="Myriad Pro" w:eastAsia="Calibri" w:hAnsi="Myriad Pro" w:cs="Arial"/>
        </w:rPr>
      </w:pPr>
      <w:r w:rsidRPr="004B3CBF">
        <w:rPr>
          <w:rFonts w:ascii="Myriad Pro" w:eastAsia="Times New Roman" w:hAnsi="Myriad Pro" w:cs="Arial"/>
          <w:i/>
          <w:u w:val="single"/>
          <w:lang w:val="en-GB"/>
        </w:rPr>
        <w:t>Note</w:t>
      </w:r>
      <w:r w:rsidRPr="004B3CBF">
        <w:rPr>
          <w:rFonts w:ascii="Myriad Pro" w:eastAsia="Times New Roman" w:hAnsi="Myriad Pro" w:cs="Arial"/>
          <w:i/>
          <w:lang w:val="en-GB"/>
        </w:rPr>
        <w:t>:</w:t>
      </w:r>
      <w:r w:rsidRPr="004B3CBF">
        <w:rPr>
          <w:rFonts w:ascii="Myriad Pro" w:eastAsia="Times New Roman" w:hAnsi="Myriad Pro" w:cs="Arial"/>
          <w:lang w:val="en-GB"/>
        </w:rPr>
        <w:t xml:space="preserve">  The term “Project Document” as used in this clause shall be deemed to include any relevant subsidiary agreement further to the Project Document, including those with responsible parties, subcontractors and sub-recipients.</w:t>
      </w:r>
    </w:p>
    <w:p w14:paraId="645C37A4" w14:textId="77777777" w:rsidR="004B3CBF" w:rsidRPr="004B3CBF" w:rsidRDefault="004B3CBF" w:rsidP="004B3CBF">
      <w:pPr>
        <w:spacing w:after="0" w:line="240" w:lineRule="auto"/>
        <w:ind w:left="360"/>
        <w:jc w:val="both"/>
        <w:rPr>
          <w:rFonts w:ascii="Myriad Pro" w:eastAsia="Times New Roman" w:hAnsi="Myriad Pro" w:cs="Arial"/>
          <w:lang w:val="en-GB"/>
        </w:rPr>
      </w:pPr>
    </w:p>
    <w:bookmarkEnd w:id="12"/>
    <w:p w14:paraId="40CF700F" w14:textId="77777777" w:rsidR="004B3CBF" w:rsidRPr="004B3CBF" w:rsidRDefault="004B3CBF" w:rsidP="00A57455">
      <w:pPr>
        <w:numPr>
          <w:ilvl w:val="1"/>
          <w:numId w:val="4"/>
        </w:numPr>
        <w:spacing w:after="0" w:line="240" w:lineRule="auto"/>
        <w:jc w:val="both"/>
        <w:rPr>
          <w:rFonts w:ascii="Myriad Pro" w:eastAsia="Times New Roman" w:hAnsi="Myriad Pro" w:cs="Arial"/>
          <w:lang w:val="en-GB"/>
        </w:rPr>
      </w:pPr>
      <w:r w:rsidRPr="004B3CBF">
        <w:rPr>
          <w:rFonts w:ascii="Myriad Pro" w:eastAsia="Times New Roman" w:hAnsi="Myriad Pro" w:cs="Arial"/>
          <w:lang w:val="en-GB"/>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710AD559" w14:textId="77777777" w:rsidR="004B3CBF" w:rsidRPr="004B3CBF" w:rsidRDefault="004B3CBF" w:rsidP="004B3CBF">
      <w:pPr>
        <w:spacing w:after="0" w:line="240" w:lineRule="auto"/>
        <w:ind w:left="360"/>
        <w:jc w:val="both"/>
        <w:rPr>
          <w:rFonts w:ascii="Myriad Pro" w:eastAsia="Times New Roman" w:hAnsi="Myriad Pro" w:cs="Arial"/>
          <w:lang w:val="en-GB"/>
        </w:rPr>
      </w:pPr>
    </w:p>
    <w:p w14:paraId="47A7B8BC" w14:textId="77777777" w:rsidR="004B3CBF" w:rsidRPr="004B3CBF" w:rsidRDefault="004B3CBF" w:rsidP="00A57455">
      <w:pPr>
        <w:numPr>
          <w:ilvl w:val="1"/>
          <w:numId w:val="4"/>
        </w:numPr>
        <w:spacing w:after="0" w:line="240" w:lineRule="auto"/>
        <w:jc w:val="both"/>
        <w:rPr>
          <w:rFonts w:ascii="Myriad Pro" w:eastAsia="Times New Roman" w:hAnsi="Myriad Pro" w:cs="Arial"/>
          <w:lang w:val="en-GB"/>
        </w:rPr>
      </w:pPr>
      <w:r w:rsidRPr="004B3CBF">
        <w:rPr>
          <w:rFonts w:ascii="Myriad Pro" w:eastAsia="Times New Roman" w:hAnsi="Myriad Pro" w:cs="Arial"/>
          <w:lang w:val="en-GB"/>
        </w:rPr>
        <w:t>Should UNDP refer to the relevant national authorities for appropriate legal action any alleged wrongdoing relating to the Project or programme, the Government will ensure that the relevant national authorities shall actively investigate the same and take appropriate legal action against all individuals found to have participated in the wrongdoing, recover and return any recovered funds to UNDP.</w:t>
      </w:r>
    </w:p>
    <w:p w14:paraId="0866D273" w14:textId="77777777" w:rsidR="004B3CBF" w:rsidRPr="004B3CBF" w:rsidRDefault="004B3CBF" w:rsidP="004B3CBF">
      <w:pPr>
        <w:spacing w:after="0" w:line="240" w:lineRule="auto"/>
        <w:ind w:left="360"/>
        <w:jc w:val="both"/>
        <w:rPr>
          <w:rFonts w:ascii="Myriad Pro" w:eastAsia="Times New Roman" w:hAnsi="Myriad Pro" w:cs="Arial"/>
          <w:lang w:val="en-GB"/>
        </w:rPr>
      </w:pPr>
    </w:p>
    <w:p w14:paraId="6BA44A8F" w14:textId="77777777" w:rsidR="004B3CBF" w:rsidRPr="004B3CBF" w:rsidRDefault="004B3CBF" w:rsidP="00A57455">
      <w:pPr>
        <w:numPr>
          <w:ilvl w:val="1"/>
          <w:numId w:val="4"/>
        </w:numPr>
        <w:spacing w:after="0" w:line="240" w:lineRule="auto"/>
        <w:jc w:val="both"/>
        <w:rPr>
          <w:rFonts w:ascii="Myriad Pro" w:eastAsia="Times New Roman" w:hAnsi="Myriad Pro" w:cs="Arial"/>
          <w:lang w:val="en-GB"/>
        </w:rPr>
      </w:pPr>
      <w:r w:rsidRPr="004B3CBF">
        <w:rPr>
          <w:rFonts w:ascii="Myriad Pro" w:eastAsia="Times New Roman" w:hAnsi="Myriad Pro" w:cs="Arial"/>
          <w:lang w:val="en-GB"/>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w:t>
      </w:r>
      <w:r w:rsidRPr="004B3CBF">
        <w:rPr>
          <w:rFonts w:ascii="Myriad Pro" w:eastAsia="Times New Roman" w:hAnsi="Myriad Pro" w:cs="Arial"/>
          <w:lang w:val="en-GB"/>
        </w:rPr>
        <w:lastRenderedPageBreak/>
        <w:t xml:space="preserve">adequately reflected, </w:t>
      </w:r>
      <w:r w:rsidRPr="004B3CBF">
        <w:rPr>
          <w:rFonts w:ascii="Myriad Pro" w:eastAsia="Times New Roman" w:hAnsi="Myriad Pro" w:cs="Arial"/>
          <w:i/>
          <w:lang w:val="en-GB"/>
        </w:rPr>
        <w:t>mutatis mutandis</w:t>
      </w:r>
      <w:r w:rsidRPr="004B3CBF">
        <w:rPr>
          <w:rFonts w:ascii="Myriad Pro" w:eastAsia="Times New Roman" w:hAnsi="Myriad Pro" w:cs="Arial"/>
          <w:lang w:val="en-GB"/>
        </w:rPr>
        <w:t>, in all its sub-contracts or sub-agreements entered into further to this Project Document.</w:t>
      </w:r>
      <w:bookmarkEnd w:id="10"/>
      <w:bookmarkEnd w:id="11"/>
    </w:p>
    <w:p w14:paraId="18CD466A" w14:textId="77777777" w:rsidR="004B3CBF" w:rsidRPr="004B3CBF" w:rsidRDefault="004B3CBF" w:rsidP="004B3CBF">
      <w:pPr>
        <w:spacing w:after="60" w:line="240" w:lineRule="auto"/>
        <w:ind w:left="720"/>
        <w:jc w:val="both"/>
        <w:rPr>
          <w:rFonts w:ascii="Myriad Pro" w:eastAsia="Times New Roman" w:hAnsi="Myriad Pro" w:cs="Arial"/>
          <w:lang w:val="en-GB"/>
        </w:rPr>
      </w:pPr>
    </w:p>
    <w:p w14:paraId="16130ABB" w14:textId="4E2DF6E0" w:rsidR="004B3CBF" w:rsidRDefault="004B3CBF" w:rsidP="004B3CBF">
      <w:pPr>
        <w:rPr>
          <w:rFonts w:ascii="Myriad Pro" w:eastAsia="Times New Roman" w:hAnsi="Myriad Pro" w:cs="Arial"/>
          <w:lang w:val="en-GB"/>
        </w:rPr>
      </w:pPr>
    </w:p>
    <w:p w14:paraId="5464C47E" w14:textId="38D2FCCD" w:rsidR="00C14633" w:rsidRDefault="00C14633" w:rsidP="004B3CBF">
      <w:pPr>
        <w:rPr>
          <w:rFonts w:ascii="Myriad Pro" w:eastAsia="Times New Roman" w:hAnsi="Myriad Pro" w:cs="Arial"/>
          <w:lang w:val="en-GB"/>
        </w:rPr>
      </w:pPr>
    </w:p>
    <w:p w14:paraId="4F96C06A" w14:textId="77777777" w:rsidR="00C14633" w:rsidRPr="004B3CBF" w:rsidRDefault="00C14633" w:rsidP="004B3CBF">
      <w:pPr>
        <w:rPr>
          <w:rFonts w:ascii="Myriad Pro" w:eastAsia="Times New Roman" w:hAnsi="Myriad Pro" w:cs="Arial"/>
          <w:lang w:val="en-GB"/>
        </w:rPr>
      </w:pPr>
    </w:p>
    <w:p w14:paraId="738F6094" w14:textId="77777777" w:rsidR="004B3CBF" w:rsidRPr="004B3CBF" w:rsidRDefault="004B3CBF" w:rsidP="004B3CBF">
      <w:pPr>
        <w:keepNext/>
        <w:pBdr>
          <w:top w:val="single" w:sz="4" w:space="1" w:color="auto"/>
        </w:pBdr>
        <w:tabs>
          <w:tab w:val="num" w:pos="720"/>
        </w:tabs>
        <w:suppressAutoHyphens/>
        <w:spacing w:before="104" w:after="226" w:line="240" w:lineRule="auto"/>
        <w:ind w:left="720" w:hanging="720"/>
        <w:jc w:val="both"/>
        <w:outlineLvl w:val="0"/>
        <w:rPr>
          <w:rFonts w:ascii="Myriad Pro" w:eastAsia="Times New Roman" w:hAnsi="Myriad Pro" w:cs="Times New Roman"/>
          <w:b/>
          <w:smallCaps/>
          <w:spacing w:val="-2"/>
          <w:sz w:val="28"/>
          <w:szCs w:val="20"/>
          <w:lang w:val="en-GB"/>
        </w:rPr>
      </w:pPr>
      <w:r w:rsidRPr="004B3CBF">
        <w:rPr>
          <w:rFonts w:ascii="Myriad Pro" w:eastAsia="Times New Roman" w:hAnsi="Myriad Pro" w:cs="Times New Roman"/>
          <w:b/>
          <w:smallCaps/>
          <w:spacing w:val="-2"/>
          <w:sz w:val="28"/>
          <w:szCs w:val="20"/>
          <w:lang w:val="en-GB"/>
        </w:rPr>
        <w:t>ANNEXES</w:t>
      </w:r>
    </w:p>
    <w:p w14:paraId="5E78F3E4" w14:textId="77777777" w:rsidR="004B3CBF" w:rsidRPr="004B3CBF" w:rsidRDefault="004B3CBF" w:rsidP="004B3CBF">
      <w:pPr>
        <w:spacing w:after="60" w:line="240" w:lineRule="auto"/>
        <w:jc w:val="both"/>
        <w:rPr>
          <w:rFonts w:ascii="Myriad Pro" w:eastAsia="Times New Roman" w:hAnsi="Myriad Pro" w:cs="Times New Roman"/>
          <w:szCs w:val="24"/>
          <w:lang w:val="en-GB"/>
        </w:rPr>
      </w:pPr>
      <w:r w:rsidRPr="004B3CBF">
        <w:rPr>
          <w:rFonts w:ascii="Myriad Pro" w:eastAsia="Times New Roman" w:hAnsi="Myriad Pro" w:cs="Times New Roman"/>
          <w:szCs w:val="24"/>
          <w:lang w:val="en-GB"/>
        </w:rPr>
        <w:t xml:space="preserve">Budget: </w:t>
      </w:r>
    </w:p>
    <w:p w14:paraId="1B19337A" w14:textId="310CC96A" w:rsidR="008F749B" w:rsidRDefault="008F749B" w:rsidP="004B3CBF">
      <w:pPr>
        <w:spacing w:after="60" w:line="240" w:lineRule="auto"/>
        <w:jc w:val="both"/>
      </w:pPr>
      <w:r>
        <w:rPr>
          <w:rFonts w:ascii="Myriad Pro" w:eastAsia="Times New Roman" w:hAnsi="Myriad Pro" w:cs="Times New Roman"/>
          <w:szCs w:val="24"/>
          <w:lang w:val="en-GB"/>
        </w:rPr>
        <w:fldChar w:fldCharType="begin"/>
      </w:r>
      <w:r>
        <w:rPr>
          <w:rFonts w:ascii="Myriad Pro" w:eastAsia="Times New Roman" w:hAnsi="Myriad Pro" w:cs="Times New Roman"/>
          <w:szCs w:val="24"/>
          <w:lang w:val="en-GB"/>
        </w:rPr>
        <w:instrText xml:space="preserve"> LINK Excel.Sheet.12 "C:\\Users\\hothman\\Desktop\\Medical Waste 2019\\Budget Breakdown - (V2).xlsx" "Budget!R2C2:R14C5" \a \f 5 \h  \* MERGEFORMAT </w:instrText>
      </w:r>
      <w:r>
        <w:rPr>
          <w:rFonts w:ascii="Myriad Pro" w:eastAsia="Times New Roman" w:hAnsi="Myriad Pro" w:cs="Times New Roman"/>
          <w:szCs w:val="24"/>
          <w:lang w:val="en-GB"/>
        </w:rPr>
        <w:fldChar w:fldCharType="separate"/>
      </w:r>
    </w:p>
    <w:tbl>
      <w:tblPr>
        <w:tblStyle w:val="TableGrid"/>
        <w:tblW w:w="9440" w:type="dxa"/>
        <w:tblLook w:val="04A0" w:firstRow="1" w:lastRow="0" w:firstColumn="1" w:lastColumn="0" w:noHBand="0" w:noVBand="1"/>
      </w:tblPr>
      <w:tblGrid>
        <w:gridCol w:w="2440"/>
        <w:gridCol w:w="2140"/>
        <w:gridCol w:w="2700"/>
        <w:gridCol w:w="2160"/>
      </w:tblGrid>
      <w:tr w:rsidR="008F749B" w:rsidRPr="008F749B" w14:paraId="690B9A68" w14:textId="77777777" w:rsidTr="008F749B">
        <w:trPr>
          <w:trHeight w:val="645"/>
        </w:trPr>
        <w:tc>
          <w:tcPr>
            <w:tcW w:w="2440" w:type="dxa"/>
            <w:hideMark/>
          </w:tcPr>
          <w:p w14:paraId="2139E5AF" w14:textId="2463935E" w:rsidR="008F749B" w:rsidRPr="008F749B" w:rsidRDefault="008F749B" w:rsidP="008F749B">
            <w:pPr>
              <w:spacing w:after="60"/>
              <w:jc w:val="both"/>
              <w:rPr>
                <w:rFonts w:ascii="Myriad Pro" w:hAnsi="Myriad Pro"/>
                <w:b/>
                <w:bCs/>
                <w:szCs w:val="24"/>
              </w:rPr>
            </w:pPr>
            <w:r w:rsidRPr="008F749B">
              <w:rPr>
                <w:rFonts w:ascii="Myriad Pro" w:hAnsi="Myriad Pro"/>
                <w:b/>
                <w:bCs/>
                <w:szCs w:val="24"/>
              </w:rPr>
              <w:t>Expected outputs</w:t>
            </w:r>
          </w:p>
        </w:tc>
        <w:tc>
          <w:tcPr>
            <w:tcW w:w="2140" w:type="dxa"/>
            <w:hideMark/>
          </w:tcPr>
          <w:p w14:paraId="452D35E1" w14:textId="77777777" w:rsidR="008F749B" w:rsidRPr="008F749B" w:rsidRDefault="008F749B" w:rsidP="008F749B">
            <w:pPr>
              <w:spacing w:after="60"/>
              <w:jc w:val="both"/>
              <w:rPr>
                <w:rFonts w:ascii="Myriad Pro" w:hAnsi="Myriad Pro"/>
                <w:b/>
                <w:bCs/>
                <w:szCs w:val="24"/>
              </w:rPr>
            </w:pPr>
            <w:r w:rsidRPr="008F749B">
              <w:rPr>
                <w:rFonts w:ascii="Myriad Pro" w:hAnsi="Myriad Pro"/>
                <w:b/>
                <w:bCs/>
                <w:szCs w:val="24"/>
              </w:rPr>
              <w:t>Output Indicators</w:t>
            </w:r>
          </w:p>
        </w:tc>
        <w:tc>
          <w:tcPr>
            <w:tcW w:w="2700" w:type="dxa"/>
            <w:hideMark/>
          </w:tcPr>
          <w:p w14:paraId="7278C144" w14:textId="77777777" w:rsidR="008F749B" w:rsidRPr="008F749B" w:rsidRDefault="008F749B" w:rsidP="008F749B">
            <w:pPr>
              <w:spacing w:after="60"/>
              <w:jc w:val="both"/>
              <w:rPr>
                <w:rFonts w:ascii="Myriad Pro" w:hAnsi="Myriad Pro"/>
                <w:b/>
                <w:bCs/>
                <w:szCs w:val="24"/>
              </w:rPr>
            </w:pPr>
            <w:r w:rsidRPr="008F749B">
              <w:rPr>
                <w:rFonts w:ascii="Myriad Pro" w:hAnsi="Myriad Pro"/>
                <w:b/>
                <w:bCs/>
                <w:szCs w:val="24"/>
              </w:rPr>
              <w:t>Activities</w:t>
            </w:r>
          </w:p>
        </w:tc>
        <w:tc>
          <w:tcPr>
            <w:tcW w:w="2160" w:type="dxa"/>
            <w:hideMark/>
          </w:tcPr>
          <w:p w14:paraId="1D9B4750" w14:textId="77777777" w:rsidR="008F749B" w:rsidRPr="008F749B" w:rsidRDefault="008F749B" w:rsidP="008F749B">
            <w:pPr>
              <w:spacing w:after="60"/>
              <w:jc w:val="both"/>
              <w:rPr>
                <w:rFonts w:ascii="Myriad Pro" w:hAnsi="Myriad Pro"/>
                <w:b/>
                <w:bCs/>
                <w:szCs w:val="24"/>
              </w:rPr>
            </w:pPr>
            <w:r w:rsidRPr="008F749B">
              <w:rPr>
                <w:rFonts w:ascii="Myriad Pro" w:hAnsi="Myriad Pro"/>
                <w:b/>
                <w:bCs/>
                <w:szCs w:val="24"/>
              </w:rPr>
              <w:t>Proposed budget USD</w:t>
            </w:r>
          </w:p>
        </w:tc>
      </w:tr>
      <w:tr w:rsidR="008F749B" w:rsidRPr="008F749B" w14:paraId="757988E8" w14:textId="77777777" w:rsidTr="008F749B">
        <w:trPr>
          <w:trHeight w:val="330"/>
        </w:trPr>
        <w:tc>
          <w:tcPr>
            <w:tcW w:w="2440" w:type="dxa"/>
            <w:hideMark/>
          </w:tcPr>
          <w:p w14:paraId="7D2F7985" w14:textId="77777777" w:rsidR="008F749B" w:rsidRPr="008F749B" w:rsidRDefault="008F749B" w:rsidP="008F749B">
            <w:pPr>
              <w:spacing w:after="60"/>
              <w:jc w:val="both"/>
              <w:rPr>
                <w:rFonts w:ascii="Myriad Pro" w:hAnsi="Myriad Pro"/>
                <w:b/>
                <w:bCs/>
                <w:szCs w:val="24"/>
              </w:rPr>
            </w:pPr>
            <w:r w:rsidRPr="008F749B">
              <w:rPr>
                <w:rFonts w:ascii="Myriad Pro" w:hAnsi="Myriad Pro"/>
                <w:b/>
                <w:bCs/>
                <w:szCs w:val="24"/>
              </w:rPr>
              <w:t xml:space="preserve">OUTPUT 1:  </w:t>
            </w:r>
          </w:p>
        </w:tc>
        <w:tc>
          <w:tcPr>
            <w:tcW w:w="7000" w:type="dxa"/>
            <w:gridSpan w:val="3"/>
            <w:hideMark/>
          </w:tcPr>
          <w:p w14:paraId="2155D92E"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 </w:t>
            </w:r>
          </w:p>
        </w:tc>
      </w:tr>
      <w:tr w:rsidR="008F749B" w:rsidRPr="008F749B" w14:paraId="55620C33" w14:textId="77777777" w:rsidTr="008F749B">
        <w:trPr>
          <w:trHeight w:val="450"/>
        </w:trPr>
        <w:tc>
          <w:tcPr>
            <w:tcW w:w="2440" w:type="dxa"/>
            <w:vMerge w:val="restart"/>
            <w:hideMark/>
          </w:tcPr>
          <w:p w14:paraId="52862C42" w14:textId="77777777" w:rsidR="008F749B" w:rsidRPr="008F749B" w:rsidRDefault="008F749B" w:rsidP="008F749B">
            <w:pPr>
              <w:spacing w:after="60"/>
              <w:jc w:val="both"/>
              <w:rPr>
                <w:rFonts w:ascii="Myriad Pro" w:hAnsi="Myriad Pro"/>
                <w:b/>
                <w:bCs/>
                <w:szCs w:val="24"/>
              </w:rPr>
            </w:pPr>
            <w:r w:rsidRPr="008F749B">
              <w:rPr>
                <w:rFonts w:ascii="Myriad Pro" w:hAnsi="Myriad Pro"/>
                <w:b/>
                <w:bCs/>
                <w:szCs w:val="24"/>
              </w:rPr>
              <w:t xml:space="preserve">1. The Capacity of the Joint Service Council in the South of the Gaza Strip regarding health care waste is enhanced </w:t>
            </w:r>
          </w:p>
        </w:tc>
        <w:tc>
          <w:tcPr>
            <w:tcW w:w="2140" w:type="dxa"/>
            <w:vMerge w:val="restart"/>
            <w:hideMark/>
          </w:tcPr>
          <w:p w14:paraId="005CC31C"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1.1. One microwave procured and operated.</w:t>
            </w:r>
          </w:p>
        </w:tc>
        <w:tc>
          <w:tcPr>
            <w:tcW w:w="2700" w:type="dxa"/>
            <w:vMerge w:val="restart"/>
            <w:hideMark/>
          </w:tcPr>
          <w:p w14:paraId="01B5C891" w14:textId="3C133FD5" w:rsidR="008F749B" w:rsidRPr="008F749B" w:rsidRDefault="008F749B" w:rsidP="008F749B">
            <w:pPr>
              <w:spacing w:after="60"/>
              <w:jc w:val="both"/>
              <w:rPr>
                <w:rFonts w:ascii="Myriad Pro" w:hAnsi="Myriad Pro"/>
                <w:szCs w:val="24"/>
              </w:rPr>
            </w:pPr>
            <w:r w:rsidRPr="008F749B">
              <w:rPr>
                <w:rFonts w:ascii="Myriad Pro" w:hAnsi="Myriad Pro"/>
                <w:szCs w:val="24"/>
              </w:rPr>
              <w:t>1.1. Procurement of Microwave with capacity 75kg/h</w:t>
            </w:r>
          </w:p>
        </w:tc>
        <w:tc>
          <w:tcPr>
            <w:tcW w:w="2160" w:type="dxa"/>
            <w:vMerge w:val="restart"/>
            <w:hideMark/>
          </w:tcPr>
          <w:p w14:paraId="35DC096B"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350,000</w:t>
            </w:r>
          </w:p>
        </w:tc>
      </w:tr>
      <w:tr w:rsidR="008F749B" w:rsidRPr="008F749B" w14:paraId="2913166D" w14:textId="77777777" w:rsidTr="008F749B">
        <w:trPr>
          <w:trHeight w:val="450"/>
        </w:trPr>
        <w:tc>
          <w:tcPr>
            <w:tcW w:w="2440" w:type="dxa"/>
            <w:vMerge/>
            <w:hideMark/>
          </w:tcPr>
          <w:p w14:paraId="2D7ADF3D" w14:textId="77777777" w:rsidR="008F749B" w:rsidRPr="008F749B" w:rsidRDefault="008F749B" w:rsidP="008F749B">
            <w:pPr>
              <w:spacing w:after="60"/>
              <w:jc w:val="both"/>
              <w:rPr>
                <w:rFonts w:ascii="Myriad Pro" w:hAnsi="Myriad Pro"/>
                <w:b/>
                <w:bCs/>
                <w:szCs w:val="24"/>
              </w:rPr>
            </w:pPr>
          </w:p>
        </w:tc>
        <w:tc>
          <w:tcPr>
            <w:tcW w:w="2140" w:type="dxa"/>
            <w:vMerge/>
            <w:hideMark/>
          </w:tcPr>
          <w:p w14:paraId="5DD2F16A" w14:textId="77777777" w:rsidR="008F749B" w:rsidRPr="008F749B" w:rsidRDefault="008F749B" w:rsidP="008F749B">
            <w:pPr>
              <w:spacing w:after="60"/>
              <w:jc w:val="both"/>
              <w:rPr>
                <w:rFonts w:ascii="Myriad Pro" w:hAnsi="Myriad Pro"/>
                <w:szCs w:val="24"/>
              </w:rPr>
            </w:pPr>
          </w:p>
        </w:tc>
        <w:tc>
          <w:tcPr>
            <w:tcW w:w="2700" w:type="dxa"/>
            <w:vMerge/>
            <w:hideMark/>
          </w:tcPr>
          <w:p w14:paraId="00844993" w14:textId="77777777" w:rsidR="008F749B" w:rsidRPr="008F749B" w:rsidRDefault="008F749B" w:rsidP="008F749B">
            <w:pPr>
              <w:spacing w:after="60"/>
              <w:jc w:val="both"/>
              <w:rPr>
                <w:rFonts w:ascii="Myriad Pro" w:hAnsi="Myriad Pro"/>
                <w:szCs w:val="24"/>
              </w:rPr>
            </w:pPr>
          </w:p>
        </w:tc>
        <w:tc>
          <w:tcPr>
            <w:tcW w:w="2160" w:type="dxa"/>
            <w:vMerge/>
            <w:hideMark/>
          </w:tcPr>
          <w:p w14:paraId="6E074C9D" w14:textId="77777777" w:rsidR="008F749B" w:rsidRPr="008F749B" w:rsidRDefault="008F749B" w:rsidP="008F749B">
            <w:pPr>
              <w:spacing w:after="60"/>
              <w:jc w:val="both"/>
              <w:rPr>
                <w:rFonts w:ascii="Myriad Pro" w:hAnsi="Myriad Pro"/>
                <w:szCs w:val="24"/>
              </w:rPr>
            </w:pPr>
          </w:p>
        </w:tc>
      </w:tr>
      <w:tr w:rsidR="008F749B" w:rsidRPr="008F749B" w14:paraId="02DD3E4E" w14:textId="77777777" w:rsidTr="008F749B">
        <w:trPr>
          <w:trHeight w:val="525"/>
        </w:trPr>
        <w:tc>
          <w:tcPr>
            <w:tcW w:w="2440" w:type="dxa"/>
            <w:vMerge/>
            <w:hideMark/>
          </w:tcPr>
          <w:p w14:paraId="5C502E7C" w14:textId="77777777" w:rsidR="008F749B" w:rsidRPr="008F749B" w:rsidRDefault="008F749B" w:rsidP="008F749B">
            <w:pPr>
              <w:spacing w:after="60"/>
              <w:jc w:val="both"/>
              <w:rPr>
                <w:rFonts w:ascii="Myriad Pro" w:hAnsi="Myriad Pro"/>
                <w:b/>
                <w:bCs/>
                <w:szCs w:val="24"/>
              </w:rPr>
            </w:pPr>
          </w:p>
        </w:tc>
        <w:tc>
          <w:tcPr>
            <w:tcW w:w="2140" w:type="dxa"/>
            <w:vMerge/>
            <w:hideMark/>
          </w:tcPr>
          <w:p w14:paraId="0B14318D" w14:textId="77777777" w:rsidR="008F749B" w:rsidRPr="008F749B" w:rsidRDefault="008F749B" w:rsidP="008F749B">
            <w:pPr>
              <w:spacing w:after="60"/>
              <w:jc w:val="both"/>
              <w:rPr>
                <w:rFonts w:ascii="Myriad Pro" w:hAnsi="Myriad Pro"/>
                <w:szCs w:val="24"/>
              </w:rPr>
            </w:pPr>
          </w:p>
        </w:tc>
        <w:tc>
          <w:tcPr>
            <w:tcW w:w="2700" w:type="dxa"/>
            <w:vMerge/>
            <w:hideMark/>
          </w:tcPr>
          <w:p w14:paraId="20BDB448" w14:textId="77777777" w:rsidR="008F749B" w:rsidRPr="008F749B" w:rsidRDefault="008F749B" w:rsidP="008F749B">
            <w:pPr>
              <w:spacing w:after="60"/>
              <w:jc w:val="both"/>
              <w:rPr>
                <w:rFonts w:ascii="Myriad Pro" w:hAnsi="Myriad Pro"/>
                <w:szCs w:val="24"/>
              </w:rPr>
            </w:pPr>
          </w:p>
        </w:tc>
        <w:tc>
          <w:tcPr>
            <w:tcW w:w="2160" w:type="dxa"/>
            <w:vMerge/>
            <w:hideMark/>
          </w:tcPr>
          <w:p w14:paraId="28BA01A1" w14:textId="77777777" w:rsidR="008F749B" w:rsidRPr="008F749B" w:rsidRDefault="008F749B" w:rsidP="008F749B">
            <w:pPr>
              <w:spacing w:after="60"/>
              <w:jc w:val="both"/>
              <w:rPr>
                <w:rFonts w:ascii="Myriad Pro" w:hAnsi="Myriad Pro"/>
                <w:szCs w:val="24"/>
              </w:rPr>
            </w:pPr>
          </w:p>
        </w:tc>
      </w:tr>
      <w:tr w:rsidR="008F749B" w:rsidRPr="008F749B" w14:paraId="6AE4FA58" w14:textId="77777777" w:rsidTr="008F749B">
        <w:trPr>
          <w:trHeight w:val="330"/>
        </w:trPr>
        <w:tc>
          <w:tcPr>
            <w:tcW w:w="9440" w:type="dxa"/>
            <w:gridSpan w:val="4"/>
            <w:hideMark/>
          </w:tcPr>
          <w:p w14:paraId="7CABEE61" w14:textId="77777777" w:rsidR="008F749B" w:rsidRPr="008F749B" w:rsidRDefault="008F749B" w:rsidP="008F749B">
            <w:pPr>
              <w:spacing w:after="60"/>
              <w:jc w:val="both"/>
              <w:rPr>
                <w:rFonts w:ascii="Myriad Pro" w:hAnsi="Myriad Pro"/>
                <w:b/>
                <w:bCs/>
                <w:szCs w:val="24"/>
              </w:rPr>
            </w:pPr>
            <w:r w:rsidRPr="008F749B">
              <w:rPr>
                <w:rFonts w:ascii="Myriad Pro" w:hAnsi="Myriad Pro"/>
                <w:b/>
                <w:bCs/>
                <w:szCs w:val="24"/>
              </w:rPr>
              <w:t xml:space="preserve">OUTPUT 2: </w:t>
            </w:r>
          </w:p>
        </w:tc>
      </w:tr>
      <w:tr w:rsidR="008F749B" w:rsidRPr="008F749B" w14:paraId="780CA75A" w14:textId="77777777" w:rsidTr="008F749B">
        <w:trPr>
          <w:trHeight w:val="915"/>
        </w:trPr>
        <w:tc>
          <w:tcPr>
            <w:tcW w:w="2440" w:type="dxa"/>
            <w:vMerge w:val="restart"/>
            <w:hideMark/>
          </w:tcPr>
          <w:p w14:paraId="6D650384" w14:textId="77777777" w:rsidR="008F749B" w:rsidRPr="008F749B" w:rsidRDefault="008F749B" w:rsidP="008F749B">
            <w:pPr>
              <w:spacing w:after="60"/>
              <w:jc w:val="both"/>
              <w:rPr>
                <w:rFonts w:ascii="Myriad Pro" w:hAnsi="Myriad Pro"/>
                <w:b/>
                <w:bCs/>
                <w:szCs w:val="24"/>
              </w:rPr>
            </w:pPr>
            <w:r w:rsidRPr="008F749B">
              <w:rPr>
                <w:rFonts w:ascii="Myriad Pro" w:hAnsi="Myriad Pro"/>
                <w:b/>
                <w:bCs/>
                <w:szCs w:val="24"/>
              </w:rPr>
              <w:t xml:space="preserve">2. Capacity of Ministry of Health for health care management are improved </w:t>
            </w:r>
          </w:p>
        </w:tc>
        <w:tc>
          <w:tcPr>
            <w:tcW w:w="2140" w:type="dxa"/>
            <w:hideMark/>
          </w:tcPr>
          <w:p w14:paraId="5744E167"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 xml:space="preserve">2.1 number of </w:t>
            </w:r>
            <w:proofErr w:type="gramStart"/>
            <w:r w:rsidRPr="008F749B">
              <w:rPr>
                <w:rFonts w:ascii="Myriad Pro" w:hAnsi="Myriad Pro"/>
                <w:szCs w:val="24"/>
              </w:rPr>
              <w:t>staff</w:t>
            </w:r>
            <w:proofErr w:type="gramEnd"/>
            <w:r w:rsidRPr="008F749B">
              <w:rPr>
                <w:rFonts w:ascii="Myriad Pro" w:hAnsi="Myriad Pro"/>
                <w:szCs w:val="24"/>
              </w:rPr>
              <w:t xml:space="preserve"> trained (2,000 staff members are targeted) </w:t>
            </w:r>
          </w:p>
        </w:tc>
        <w:tc>
          <w:tcPr>
            <w:tcW w:w="2700" w:type="dxa"/>
            <w:hideMark/>
          </w:tcPr>
          <w:p w14:paraId="08880F67"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2.1 Activity: training of MOH personnel in health care management</w:t>
            </w:r>
          </w:p>
        </w:tc>
        <w:tc>
          <w:tcPr>
            <w:tcW w:w="2160" w:type="dxa"/>
            <w:hideMark/>
          </w:tcPr>
          <w:p w14:paraId="66C393DE"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21,500</w:t>
            </w:r>
          </w:p>
        </w:tc>
      </w:tr>
      <w:tr w:rsidR="008F749B" w:rsidRPr="008F749B" w14:paraId="061817D9" w14:textId="77777777" w:rsidTr="008F749B">
        <w:trPr>
          <w:trHeight w:val="450"/>
        </w:trPr>
        <w:tc>
          <w:tcPr>
            <w:tcW w:w="2440" w:type="dxa"/>
            <w:vMerge/>
            <w:hideMark/>
          </w:tcPr>
          <w:p w14:paraId="187D23A1" w14:textId="77777777" w:rsidR="008F749B" w:rsidRPr="008F749B" w:rsidRDefault="008F749B" w:rsidP="008F749B">
            <w:pPr>
              <w:spacing w:after="60"/>
              <w:jc w:val="both"/>
              <w:rPr>
                <w:rFonts w:ascii="Myriad Pro" w:hAnsi="Myriad Pro"/>
                <w:b/>
                <w:bCs/>
                <w:szCs w:val="24"/>
              </w:rPr>
            </w:pPr>
          </w:p>
        </w:tc>
        <w:tc>
          <w:tcPr>
            <w:tcW w:w="2140" w:type="dxa"/>
            <w:vMerge w:val="restart"/>
            <w:hideMark/>
          </w:tcPr>
          <w:p w14:paraId="13CC9BC0" w14:textId="315812B2" w:rsidR="008F749B" w:rsidRPr="008F749B" w:rsidRDefault="008F749B" w:rsidP="008F749B">
            <w:pPr>
              <w:spacing w:after="60"/>
              <w:jc w:val="both"/>
              <w:rPr>
                <w:rFonts w:ascii="Myriad Pro" w:hAnsi="Myriad Pro"/>
                <w:szCs w:val="24"/>
              </w:rPr>
            </w:pPr>
            <w:r w:rsidRPr="008F749B">
              <w:rPr>
                <w:rFonts w:ascii="Myriad Pro" w:hAnsi="Myriad Pro"/>
                <w:szCs w:val="24"/>
              </w:rPr>
              <w:t>2.2 No. of printed materials</w:t>
            </w:r>
          </w:p>
        </w:tc>
        <w:tc>
          <w:tcPr>
            <w:tcW w:w="2700" w:type="dxa"/>
            <w:vMerge w:val="restart"/>
            <w:hideMark/>
          </w:tcPr>
          <w:p w14:paraId="2B7FDA6F"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 xml:space="preserve">2.2 Activity: design and printing of awareness and educational materials </w:t>
            </w:r>
          </w:p>
        </w:tc>
        <w:tc>
          <w:tcPr>
            <w:tcW w:w="2160" w:type="dxa"/>
            <w:vMerge w:val="restart"/>
            <w:hideMark/>
          </w:tcPr>
          <w:p w14:paraId="62EBAB50"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10,000</w:t>
            </w:r>
          </w:p>
        </w:tc>
      </w:tr>
      <w:tr w:rsidR="008F749B" w:rsidRPr="008F749B" w14:paraId="0119845A" w14:textId="77777777" w:rsidTr="008F749B">
        <w:trPr>
          <w:trHeight w:val="855"/>
        </w:trPr>
        <w:tc>
          <w:tcPr>
            <w:tcW w:w="2440" w:type="dxa"/>
            <w:vMerge/>
            <w:hideMark/>
          </w:tcPr>
          <w:p w14:paraId="65579601" w14:textId="77777777" w:rsidR="008F749B" w:rsidRPr="008F749B" w:rsidRDefault="008F749B" w:rsidP="008F749B">
            <w:pPr>
              <w:spacing w:after="60"/>
              <w:jc w:val="both"/>
              <w:rPr>
                <w:rFonts w:ascii="Myriad Pro" w:hAnsi="Myriad Pro"/>
                <w:b/>
                <w:bCs/>
                <w:szCs w:val="24"/>
              </w:rPr>
            </w:pPr>
          </w:p>
        </w:tc>
        <w:tc>
          <w:tcPr>
            <w:tcW w:w="2140" w:type="dxa"/>
            <w:vMerge/>
            <w:hideMark/>
          </w:tcPr>
          <w:p w14:paraId="6C228AB7" w14:textId="77777777" w:rsidR="008F749B" w:rsidRPr="008F749B" w:rsidRDefault="008F749B" w:rsidP="008F749B">
            <w:pPr>
              <w:spacing w:after="60"/>
              <w:jc w:val="both"/>
              <w:rPr>
                <w:rFonts w:ascii="Myriad Pro" w:hAnsi="Myriad Pro"/>
                <w:szCs w:val="24"/>
              </w:rPr>
            </w:pPr>
          </w:p>
        </w:tc>
        <w:tc>
          <w:tcPr>
            <w:tcW w:w="2700" w:type="dxa"/>
            <w:vMerge/>
            <w:hideMark/>
          </w:tcPr>
          <w:p w14:paraId="04306CF8" w14:textId="77777777" w:rsidR="008F749B" w:rsidRPr="008F749B" w:rsidRDefault="008F749B" w:rsidP="008F749B">
            <w:pPr>
              <w:spacing w:after="60"/>
              <w:jc w:val="both"/>
              <w:rPr>
                <w:rFonts w:ascii="Myriad Pro" w:hAnsi="Myriad Pro"/>
                <w:szCs w:val="24"/>
              </w:rPr>
            </w:pPr>
          </w:p>
        </w:tc>
        <w:tc>
          <w:tcPr>
            <w:tcW w:w="2160" w:type="dxa"/>
            <w:vMerge/>
            <w:hideMark/>
          </w:tcPr>
          <w:p w14:paraId="50D11B84" w14:textId="77777777" w:rsidR="008F749B" w:rsidRPr="008F749B" w:rsidRDefault="008F749B" w:rsidP="008F749B">
            <w:pPr>
              <w:spacing w:after="60"/>
              <w:jc w:val="both"/>
              <w:rPr>
                <w:rFonts w:ascii="Myriad Pro" w:hAnsi="Myriad Pro"/>
                <w:szCs w:val="24"/>
              </w:rPr>
            </w:pPr>
          </w:p>
        </w:tc>
      </w:tr>
      <w:tr w:rsidR="008F749B" w:rsidRPr="008F749B" w14:paraId="7E0FF4CA" w14:textId="77777777" w:rsidTr="008F749B">
        <w:trPr>
          <w:trHeight w:val="1275"/>
        </w:trPr>
        <w:tc>
          <w:tcPr>
            <w:tcW w:w="2440" w:type="dxa"/>
            <w:hideMark/>
          </w:tcPr>
          <w:p w14:paraId="4AF72BAA"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Direct Project Cost</w:t>
            </w:r>
          </w:p>
        </w:tc>
        <w:tc>
          <w:tcPr>
            <w:tcW w:w="2140" w:type="dxa"/>
            <w:hideMark/>
          </w:tcPr>
          <w:p w14:paraId="0752F0BB" w14:textId="77777777" w:rsidR="008F749B" w:rsidRPr="008F749B" w:rsidRDefault="008F749B" w:rsidP="008F749B">
            <w:pPr>
              <w:spacing w:after="60"/>
              <w:jc w:val="both"/>
              <w:rPr>
                <w:rFonts w:ascii="Myriad Pro" w:hAnsi="Myriad Pro"/>
                <w:szCs w:val="24"/>
              </w:rPr>
            </w:pPr>
          </w:p>
        </w:tc>
        <w:tc>
          <w:tcPr>
            <w:tcW w:w="2700" w:type="dxa"/>
            <w:hideMark/>
          </w:tcPr>
          <w:p w14:paraId="13E9D7F4"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 xml:space="preserve">UNDP Direct Implementation, field Administration and Operation Cost </w:t>
            </w:r>
          </w:p>
        </w:tc>
        <w:tc>
          <w:tcPr>
            <w:tcW w:w="2160" w:type="dxa"/>
            <w:hideMark/>
          </w:tcPr>
          <w:p w14:paraId="0D0E70F4"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96,278</w:t>
            </w:r>
          </w:p>
        </w:tc>
      </w:tr>
      <w:tr w:rsidR="008F749B" w:rsidRPr="008F749B" w14:paraId="62AFA736" w14:textId="77777777" w:rsidTr="008F749B">
        <w:trPr>
          <w:trHeight w:val="330"/>
        </w:trPr>
        <w:tc>
          <w:tcPr>
            <w:tcW w:w="2440" w:type="dxa"/>
            <w:hideMark/>
          </w:tcPr>
          <w:p w14:paraId="452ED368"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 </w:t>
            </w:r>
          </w:p>
        </w:tc>
        <w:tc>
          <w:tcPr>
            <w:tcW w:w="2140" w:type="dxa"/>
            <w:hideMark/>
          </w:tcPr>
          <w:p w14:paraId="30711785"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 </w:t>
            </w:r>
          </w:p>
        </w:tc>
        <w:tc>
          <w:tcPr>
            <w:tcW w:w="2700" w:type="dxa"/>
            <w:hideMark/>
          </w:tcPr>
          <w:p w14:paraId="7DA021E1"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sub total</w:t>
            </w:r>
          </w:p>
        </w:tc>
        <w:tc>
          <w:tcPr>
            <w:tcW w:w="2160" w:type="dxa"/>
            <w:hideMark/>
          </w:tcPr>
          <w:p w14:paraId="0340A968"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477,778</w:t>
            </w:r>
          </w:p>
        </w:tc>
      </w:tr>
      <w:tr w:rsidR="008F749B" w:rsidRPr="008F749B" w14:paraId="4FCC5D26" w14:textId="77777777" w:rsidTr="008F749B">
        <w:trPr>
          <w:trHeight w:val="330"/>
        </w:trPr>
        <w:tc>
          <w:tcPr>
            <w:tcW w:w="2440" w:type="dxa"/>
            <w:hideMark/>
          </w:tcPr>
          <w:p w14:paraId="07AEB7D0"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GMS (8%)</w:t>
            </w:r>
          </w:p>
        </w:tc>
        <w:tc>
          <w:tcPr>
            <w:tcW w:w="2140" w:type="dxa"/>
            <w:hideMark/>
          </w:tcPr>
          <w:p w14:paraId="54CE4DF9"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 </w:t>
            </w:r>
          </w:p>
        </w:tc>
        <w:tc>
          <w:tcPr>
            <w:tcW w:w="2700" w:type="dxa"/>
            <w:hideMark/>
          </w:tcPr>
          <w:p w14:paraId="09923821"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 </w:t>
            </w:r>
          </w:p>
        </w:tc>
        <w:tc>
          <w:tcPr>
            <w:tcW w:w="2160" w:type="dxa"/>
            <w:hideMark/>
          </w:tcPr>
          <w:p w14:paraId="49800854" w14:textId="77777777" w:rsidR="008F749B" w:rsidRPr="008F749B" w:rsidRDefault="008F749B" w:rsidP="008F749B">
            <w:pPr>
              <w:spacing w:after="60"/>
              <w:jc w:val="both"/>
              <w:rPr>
                <w:rFonts w:ascii="Myriad Pro" w:hAnsi="Myriad Pro"/>
                <w:szCs w:val="24"/>
              </w:rPr>
            </w:pPr>
            <w:r w:rsidRPr="008F749B">
              <w:rPr>
                <w:rFonts w:ascii="Myriad Pro" w:hAnsi="Myriad Pro"/>
                <w:szCs w:val="24"/>
              </w:rPr>
              <w:t>38,222</w:t>
            </w:r>
          </w:p>
        </w:tc>
      </w:tr>
      <w:tr w:rsidR="008F749B" w:rsidRPr="008F749B" w14:paraId="7F1DB926" w14:textId="77777777" w:rsidTr="008F749B">
        <w:trPr>
          <w:trHeight w:val="330"/>
        </w:trPr>
        <w:tc>
          <w:tcPr>
            <w:tcW w:w="2440" w:type="dxa"/>
            <w:hideMark/>
          </w:tcPr>
          <w:p w14:paraId="6E1E6473" w14:textId="77777777" w:rsidR="008F749B" w:rsidRPr="008F749B" w:rsidRDefault="008F749B" w:rsidP="008F749B">
            <w:pPr>
              <w:spacing w:after="60"/>
              <w:jc w:val="both"/>
              <w:rPr>
                <w:rFonts w:ascii="Myriad Pro" w:hAnsi="Myriad Pro"/>
                <w:b/>
                <w:bCs/>
                <w:szCs w:val="24"/>
              </w:rPr>
            </w:pPr>
            <w:r w:rsidRPr="008F749B">
              <w:rPr>
                <w:rFonts w:ascii="Myriad Pro" w:hAnsi="Myriad Pro"/>
                <w:b/>
                <w:bCs/>
                <w:szCs w:val="24"/>
              </w:rPr>
              <w:t>TOTAL</w:t>
            </w:r>
          </w:p>
        </w:tc>
        <w:tc>
          <w:tcPr>
            <w:tcW w:w="2140" w:type="dxa"/>
            <w:hideMark/>
          </w:tcPr>
          <w:p w14:paraId="1F009454" w14:textId="77777777" w:rsidR="008F749B" w:rsidRPr="008F749B" w:rsidRDefault="008F749B" w:rsidP="008F749B">
            <w:pPr>
              <w:spacing w:after="60"/>
              <w:jc w:val="both"/>
              <w:rPr>
                <w:rFonts w:ascii="Myriad Pro" w:hAnsi="Myriad Pro"/>
                <w:b/>
                <w:bCs/>
                <w:szCs w:val="24"/>
              </w:rPr>
            </w:pPr>
            <w:r w:rsidRPr="008F749B">
              <w:rPr>
                <w:rFonts w:ascii="Myriad Pro" w:hAnsi="Myriad Pro"/>
                <w:b/>
                <w:bCs/>
                <w:szCs w:val="24"/>
              </w:rPr>
              <w:t> </w:t>
            </w:r>
          </w:p>
        </w:tc>
        <w:tc>
          <w:tcPr>
            <w:tcW w:w="2700" w:type="dxa"/>
            <w:hideMark/>
          </w:tcPr>
          <w:p w14:paraId="74471A6D" w14:textId="77777777" w:rsidR="008F749B" w:rsidRPr="008F749B" w:rsidRDefault="008F749B" w:rsidP="008F749B">
            <w:pPr>
              <w:spacing w:after="60"/>
              <w:jc w:val="both"/>
              <w:rPr>
                <w:rFonts w:ascii="Myriad Pro" w:hAnsi="Myriad Pro"/>
                <w:b/>
                <w:bCs/>
                <w:szCs w:val="24"/>
              </w:rPr>
            </w:pPr>
            <w:r w:rsidRPr="008F749B">
              <w:rPr>
                <w:rFonts w:ascii="Myriad Pro" w:hAnsi="Myriad Pro"/>
                <w:b/>
                <w:bCs/>
                <w:szCs w:val="24"/>
              </w:rPr>
              <w:t> </w:t>
            </w:r>
          </w:p>
        </w:tc>
        <w:tc>
          <w:tcPr>
            <w:tcW w:w="2160" w:type="dxa"/>
            <w:hideMark/>
          </w:tcPr>
          <w:p w14:paraId="66CDC57A" w14:textId="77777777" w:rsidR="008F749B" w:rsidRPr="008F749B" w:rsidRDefault="008F749B" w:rsidP="008F749B">
            <w:pPr>
              <w:spacing w:after="60"/>
              <w:jc w:val="both"/>
              <w:rPr>
                <w:rFonts w:ascii="Myriad Pro" w:hAnsi="Myriad Pro"/>
                <w:b/>
                <w:bCs/>
                <w:szCs w:val="24"/>
              </w:rPr>
            </w:pPr>
            <w:r w:rsidRPr="008F749B">
              <w:rPr>
                <w:rFonts w:ascii="Myriad Pro" w:hAnsi="Myriad Pro"/>
                <w:b/>
                <w:bCs/>
                <w:szCs w:val="24"/>
              </w:rPr>
              <w:t>516,000</w:t>
            </w:r>
          </w:p>
        </w:tc>
      </w:tr>
    </w:tbl>
    <w:p w14:paraId="718E2746" w14:textId="42D11112" w:rsidR="008F749B" w:rsidRDefault="008F749B" w:rsidP="002956AE">
      <w:pPr>
        <w:spacing w:after="60" w:line="240" w:lineRule="auto"/>
        <w:jc w:val="both"/>
        <w:rPr>
          <w:rFonts w:ascii="Myriad Pro" w:eastAsia="Times New Roman" w:hAnsi="Myriad Pro" w:cs="Times New Roman"/>
          <w:szCs w:val="24"/>
          <w:lang w:val="en-GB"/>
        </w:rPr>
      </w:pPr>
      <w:r>
        <w:rPr>
          <w:rFonts w:ascii="Myriad Pro" w:eastAsia="Times New Roman" w:hAnsi="Myriad Pro" w:cs="Times New Roman"/>
          <w:szCs w:val="24"/>
          <w:lang w:val="en-GB"/>
        </w:rPr>
        <w:fldChar w:fldCharType="end"/>
      </w:r>
    </w:p>
    <w:p w14:paraId="7A9428A9" w14:textId="77777777" w:rsidR="008F749B" w:rsidRDefault="008F749B" w:rsidP="004B3CBF">
      <w:pPr>
        <w:spacing w:after="60" w:line="240" w:lineRule="auto"/>
        <w:jc w:val="both"/>
        <w:rPr>
          <w:rFonts w:ascii="Myriad Pro" w:eastAsia="Times New Roman" w:hAnsi="Myriad Pro" w:cs="Times New Roman"/>
          <w:szCs w:val="24"/>
          <w:lang w:val="en-GB"/>
        </w:rPr>
      </w:pPr>
    </w:p>
    <w:p w14:paraId="1B36E483" w14:textId="1D16508A" w:rsidR="004B3CBF" w:rsidRPr="004B3CBF" w:rsidRDefault="004B3CBF" w:rsidP="004B3CBF">
      <w:pPr>
        <w:spacing w:after="60" w:line="240" w:lineRule="auto"/>
        <w:jc w:val="both"/>
        <w:rPr>
          <w:rFonts w:ascii="Myriad Pro" w:eastAsia="Times New Roman" w:hAnsi="Myriad Pro" w:cs="Times New Roman"/>
        </w:rPr>
      </w:pPr>
      <w:r w:rsidRPr="004B3CBF">
        <w:rPr>
          <w:rFonts w:ascii="Myriad Pro" w:eastAsia="Times New Roman" w:hAnsi="Myriad Pro" w:cs="Times New Roman"/>
        </w:rPr>
        <w:t>UNDP Project Direct Implementation Cost</w:t>
      </w:r>
    </w:p>
    <w:p w14:paraId="4C0EC597" w14:textId="22962F78" w:rsidR="00E36C81" w:rsidRPr="007E7D24" w:rsidRDefault="00E36C81" w:rsidP="004B3CBF">
      <w:pPr>
        <w:spacing w:after="60" w:line="240" w:lineRule="auto"/>
        <w:jc w:val="both"/>
      </w:pPr>
      <w:r w:rsidRPr="007E7D24">
        <w:rPr>
          <w:rFonts w:ascii="Myriad Pro" w:eastAsia="Times New Roman" w:hAnsi="Myriad Pro" w:cs="Times New Roman"/>
          <w:sz w:val="24"/>
          <w:szCs w:val="24"/>
          <w:lang w:val="en-GB"/>
        </w:rPr>
        <w:fldChar w:fldCharType="begin"/>
      </w:r>
      <w:r w:rsidRPr="007E7D24">
        <w:rPr>
          <w:rFonts w:ascii="Myriad Pro" w:eastAsia="Times New Roman" w:hAnsi="Myriad Pro" w:cs="Times New Roman"/>
          <w:sz w:val="24"/>
          <w:szCs w:val="24"/>
          <w:lang w:val="en-GB"/>
        </w:rPr>
        <w:instrText xml:space="preserve"> LINK Excel.Sheet.12 "C:\\Users\\hothman\\Desktop\\Medical Waste 2019\\Budget Breakdown - (V2).xlsx" "Project Direct Cost!R2C2:R14C6" \a \f 5 \h  \* MERGEFORMAT </w:instrText>
      </w:r>
      <w:r w:rsidRPr="007E7D24">
        <w:rPr>
          <w:rFonts w:ascii="Myriad Pro" w:eastAsia="Times New Roman" w:hAnsi="Myriad Pro" w:cs="Times New Roman"/>
          <w:sz w:val="24"/>
          <w:szCs w:val="24"/>
          <w:lang w:val="en-GB"/>
        </w:rPr>
        <w:fldChar w:fldCharType="separate"/>
      </w:r>
    </w:p>
    <w:tbl>
      <w:tblPr>
        <w:tblStyle w:val="TableGrid"/>
        <w:tblW w:w="9355" w:type="dxa"/>
        <w:tblLook w:val="04A0" w:firstRow="1" w:lastRow="0" w:firstColumn="1" w:lastColumn="0" w:noHBand="0" w:noVBand="1"/>
      </w:tblPr>
      <w:tblGrid>
        <w:gridCol w:w="3841"/>
        <w:gridCol w:w="1092"/>
        <w:gridCol w:w="1457"/>
        <w:gridCol w:w="1343"/>
        <w:gridCol w:w="1624"/>
      </w:tblGrid>
      <w:tr w:rsidR="00E36C81" w:rsidRPr="007E7D24" w14:paraId="6D5976D5" w14:textId="77777777" w:rsidTr="00E36C81">
        <w:trPr>
          <w:trHeight w:val="315"/>
        </w:trPr>
        <w:tc>
          <w:tcPr>
            <w:tcW w:w="3841" w:type="dxa"/>
            <w:noWrap/>
            <w:hideMark/>
          </w:tcPr>
          <w:p w14:paraId="64B860E2" w14:textId="696E6B14"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Item</w:t>
            </w:r>
          </w:p>
        </w:tc>
        <w:tc>
          <w:tcPr>
            <w:tcW w:w="1092" w:type="dxa"/>
            <w:noWrap/>
            <w:hideMark/>
          </w:tcPr>
          <w:p w14:paraId="1069A774"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No./Unit</w:t>
            </w:r>
          </w:p>
        </w:tc>
        <w:tc>
          <w:tcPr>
            <w:tcW w:w="1455" w:type="dxa"/>
            <w:noWrap/>
            <w:hideMark/>
          </w:tcPr>
          <w:p w14:paraId="4049CF74"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Year/Month</w:t>
            </w:r>
          </w:p>
        </w:tc>
        <w:tc>
          <w:tcPr>
            <w:tcW w:w="1343" w:type="dxa"/>
            <w:noWrap/>
            <w:hideMark/>
          </w:tcPr>
          <w:p w14:paraId="6AA86576"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Unit Rate $</w:t>
            </w:r>
          </w:p>
        </w:tc>
        <w:tc>
          <w:tcPr>
            <w:tcW w:w="1624" w:type="dxa"/>
            <w:noWrap/>
            <w:hideMark/>
          </w:tcPr>
          <w:p w14:paraId="59495547"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Total $</w:t>
            </w:r>
          </w:p>
        </w:tc>
      </w:tr>
      <w:tr w:rsidR="00E36C81" w:rsidRPr="007E7D24" w14:paraId="0A6A2F7A" w14:textId="77777777" w:rsidTr="00E36C81">
        <w:trPr>
          <w:trHeight w:val="615"/>
        </w:trPr>
        <w:tc>
          <w:tcPr>
            <w:tcW w:w="3841" w:type="dxa"/>
            <w:noWrap/>
            <w:hideMark/>
          </w:tcPr>
          <w:p w14:paraId="1C30B4C1" w14:textId="77777777" w:rsidR="00E36C81" w:rsidRPr="007E7D24" w:rsidRDefault="00E36C81" w:rsidP="00E36C81">
            <w:pPr>
              <w:spacing w:after="60"/>
              <w:jc w:val="both"/>
              <w:rPr>
                <w:rFonts w:ascii="Myriad Pro" w:hAnsi="Myriad Pro"/>
                <w:sz w:val="24"/>
                <w:szCs w:val="24"/>
              </w:rPr>
            </w:pPr>
            <w:proofErr w:type="spellStart"/>
            <w:r w:rsidRPr="007E7D24">
              <w:rPr>
                <w:rFonts w:ascii="Myriad Pro" w:hAnsi="Myriad Pro"/>
                <w:sz w:val="22"/>
                <w:szCs w:val="22"/>
              </w:rPr>
              <w:t>Programme</w:t>
            </w:r>
            <w:proofErr w:type="spellEnd"/>
            <w:r w:rsidRPr="007E7D24">
              <w:rPr>
                <w:rFonts w:ascii="Myriad Pro" w:hAnsi="Myriad Pro"/>
                <w:sz w:val="22"/>
                <w:szCs w:val="22"/>
              </w:rPr>
              <w:t xml:space="preserve"> An</w:t>
            </w:r>
            <w:r w:rsidRPr="007E7D24">
              <w:rPr>
                <w:rFonts w:ascii="Myriad Pro" w:hAnsi="Myriad Pro"/>
                <w:sz w:val="24"/>
                <w:szCs w:val="24"/>
              </w:rPr>
              <w:t>alyst (NOB)</w:t>
            </w:r>
          </w:p>
        </w:tc>
        <w:tc>
          <w:tcPr>
            <w:tcW w:w="1092" w:type="dxa"/>
            <w:noWrap/>
            <w:hideMark/>
          </w:tcPr>
          <w:p w14:paraId="13930ED5"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0.15</w:t>
            </w:r>
          </w:p>
        </w:tc>
        <w:tc>
          <w:tcPr>
            <w:tcW w:w="1455" w:type="dxa"/>
            <w:noWrap/>
            <w:hideMark/>
          </w:tcPr>
          <w:p w14:paraId="0BACB622"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12</w:t>
            </w:r>
          </w:p>
        </w:tc>
        <w:tc>
          <w:tcPr>
            <w:tcW w:w="1343" w:type="dxa"/>
            <w:noWrap/>
            <w:hideMark/>
          </w:tcPr>
          <w:p w14:paraId="7BD3E507"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9,475</w:t>
            </w:r>
          </w:p>
        </w:tc>
        <w:tc>
          <w:tcPr>
            <w:tcW w:w="1624" w:type="dxa"/>
            <w:noWrap/>
            <w:hideMark/>
          </w:tcPr>
          <w:p w14:paraId="0B0643F8"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17,054</w:t>
            </w:r>
          </w:p>
        </w:tc>
      </w:tr>
      <w:tr w:rsidR="00E36C81" w:rsidRPr="007E7D24" w14:paraId="713FBFFF" w14:textId="77777777" w:rsidTr="00E36C81">
        <w:trPr>
          <w:trHeight w:val="735"/>
        </w:trPr>
        <w:tc>
          <w:tcPr>
            <w:tcW w:w="3841" w:type="dxa"/>
            <w:noWrap/>
            <w:hideMark/>
          </w:tcPr>
          <w:p w14:paraId="26AC1F82"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Project Manager (SB4/3) PM</w:t>
            </w:r>
          </w:p>
        </w:tc>
        <w:tc>
          <w:tcPr>
            <w:tcW w:w="1092" w:type="dxa"/>
            <w:noWrap/>
            <w:hideMark/>
          </w:tcPr>
          <w:p w14:paraId="34417CF1"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0.5</w:t>
            </w:r>
          </w:p>
        </w:tc>
        <w:tc>
          <w:tcPr>
            <w:tcW w:w="1455" w:type="dxa"/>
            <w:noWrap/>
            <w:hideMark/>
          </w:tcPr>
          <w:p w14:paraId="4F6304AA"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12</w:t>
            </w:r>
          </w:p>
        </w:tc>
        <w:tc>
          <w:tcPr>
            <w:tcW w:w="1343" w:type="dxa"/>
            <w:noWrap/>
            <w:hideMark/>
          </w:tcPr>
          <w:p w14:paraId="24B6C2CE"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4,955</w:t>
            </w:r>
          </w:p>
        </w:tc>
        <w:tc>
          <w:tcPr>
            <w:tcW w:w="1624" w:type="dxa"/>
            <w:noWrap/>
            <w:hideMark/>
          </w:tcPr>
          <w:p w14:paraId="125C1289"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29,729</w:t>
            </w:r>
          </w:p>
        </w:tc>
      </w:tr>
      <w:tr w:rsidR="00E36C81" w:rsidRPr="007E7D24" w14:paraId="1161D076" w14:textId="77777777" w:rsidTr="00E36C81">
        <w:trPr>
          <w:trHeight w:val="435"/>
        </w:trPr>
        <w:tc>
          <w:tcPr>
            <w:tcW w:w="3841" w:type="dxa"/>
            <w:noWrap/>
            <w:hideMark/>
          </w:tcPr>
          <w:p w14:paraId="35B59C9D"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xml:space="preserve">Project Assistant-SB3/3  </w:t>
            </w:r>
          </w:p>
        </w:tc>
        <w:tc>
          <w:tcPr>
            <w:tcW w:w="1092" w:type="dxa"/>
            <w:noWrap/>
            <w:hideMark/>
          </w:tcPr>
          <w:p w14:paraId="1345F9FF"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0.2</w:t>
            </w:r>
          </w:p>
        </w:tc>
        <w:tc>
          <w:tcPr>
            <w:tcW w:w="1455" w:type="dxa"/>
            <w:noWrap/>
            <w:hideMark/>
          </w:tcPr>
          <w:p w14:paraId="7E945FA2"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12</w:t>
            </w:r>
          </w:p>
        </w:tc>
        <w:tc>
          <w:tcPr>
            <w:tcW w:w="1343" w:type="dxa"/>
            <w:noWrap/>
            <w:hideMark/>
          </w:tcPr>
          <w:p w14:paraId="1D25CC4E"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4,044</w:t>
            </w:r>
          </w:p>
        </w:tc>
        <w:tc>
          <w:tcPr>
            <w:tcW w:w="1624" w:type="dxa"/>
            <w:noWrap/>
            <w:hideMark/>
          </w:tcPr>
          <w:p w14:paraId="4E1B88F4"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9,705</w:t>
            </w:r>
          </w:p>
        </w:tc>
      </w:tr>
      <w:tr w:rsidR="00E36C81" w:rsidRPr="007E7D24" w14:paraId="42B9A23C" w14:textId="77777777" w:rsidTr="00E36C81">
        <w:trPr>
          <w:trHeight w:val="630"/>
        </w:trPr>
        <w:tc>
          <w:tcPr>
            <w:tcW w:w="3841" w:type="dxa"/>
            <w:hideMark/>
          </w:tcPr>
          <w:p w14:paraId="7086EDD8" w14:textId="7B565589"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lastRenderedPageBreak/>
              <w:t>Implementation Support Services -Procurement Assistant UNV</w:t>
            </w:r>
          </w:p>
        </w:tc>
        <w:tc>
          <w:tcPr>
            <w:tcW w:w="1092" w:type="dxa"/>
            <w:noWrap/>
            <w:hideMark/>
          </w:tcPr>
          <w:p w14:paraId="035F7367"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1</w:t>
            </w:r>
          </w:p>
        </w:tc>
        <w:tc>
          <w:tcPr>
            <w:tcW w:w="1455" w:type="dxa"/>
            <w:noWrap/>
            <w:hideMark/>
          </w:tcPr>
          <w:p w14:paraId="7FDAFAAD"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4</w:t>
            </w:r>
          </w:p>
        </w:tc>
        <w:tc>
          <w:tcPr>
            <w:tcW w:w="1343" w:type="dxa"/>
            <w:noWrap/>
            <w:hideMark/>
          </w:tcPr>
          <w:p w14:paraId="0ECFAAE6"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2,200</w:t>
            </w:r>
          </w:p>
        </w:tc>
        <w:tc>
          <w:tcPr>
            <w:tcW w:w="1624" w:type="dxa"/>
            <w:noWrap/>
            <w:hideMark/>
          </w:tcPr>
          <w:p w14:paraId="4FDBEA55"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8,800</w:t>
            </w:r>
          </w:p>
        </w:tc>
      </w:tr>
      <w:tr w:rsidR="00E36C81" w:rsidRPr="007E7D24" w14:paraId="71322FB8" w14:textId="77777777" w:rsidTr="00E36C81">
        <w:trPr>
          <w:trHeight w:val="345"/>
        </w:trPr>
        <w:tc>
          <w:tcPr>
            <w:tcW w:w="3841" w:type="dxa"/>
            <w:noWrap/>
            <w:hideMark/>
          </w:tcPr>
          <w:p w14:paraId="6691AC17"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w:t>
            </w:r>
          </w:p>
        </w:tc>
        <w:tc>
          <w:tcPr>
            <w:tcW w:w="1092" w:type="dxa"/>
            <w:noWrap/>
            <w:hideMark/>
          </w:tcPr>
          <w:p w14:paraId="7D83D574"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w:t>
            </w:r>
          </w:p>
        </w:tc>
        <w:tc>
          <w:tcPr>
            <w:tcW w:w="1455" w:type="dxa"/>
            <w:noWrap/>
            <w:hideMark/>
          </w:tcPr>
          <w:p w14:paraId="45A0C0F2"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w:t>
            </w:r>
          </w:p>
        </w:tc>
        <w:tc>
          <w:tcPr>
            <w:tcW w:w="1343" w:type="dxa"/>
            <w:noWrap/>
            <w:hideMark/>
          </w:tcPr>
          <w:p w14:paraId="4316DCDB"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Subtotal 1</w:t>
            </w:r>
          </w:p>
        </w:tc>
        <w:tc>
          <w:tcPr>
            <w:tcW w:w="1624" w:type="dxa"/>
            <w:noWrap/>
            <w:hideMark/>
          </w:tcPr>
          <w:p w14:paraId="5F238856"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65,288</w:t>
            </w:r>
          </w:p>
        </w:tc>
      </w:tr>
      <w:tr w:rsidR="00E36C81" w:rsidRPr="007E7D24" w14:paraId="19D22103" w14:textId="77777777" w:rsidTr="00E36C81">
        <w:trPr>
          <w:trHeight w:val="465"/>
        </w:trPr>
        <w:tc>
          <w:tcPr>
            <w:tcW w:w="3841" w:type="dxa"/>
            <w:noWrap/>
            <w:hideMark/>
          </w:tcPr>
          <w:p w14:paraId="2D5D95F0" w14:textId="502D1C0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GOE(Office) (years)</w:t>
            </w:r>
          </w:p>
        </w:tc>
        <w:tc>
          <w:tcPr>
            <w:tcW w:w="1092" w:type="dxa"/>
            <w:noWrap/>
            <w:hideMark/>
          </w:tcPr>
          <w:p w14:paraId="7A4DE7D5"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1.1</w:t>
            </w:r>
          </w:p>
        </w:tc>
        <w:tc>
          <w:tcPr>
            <w:tcW w:w="1455" w:type="dxa"/>
            <w:noWrap/>
            <w:hideMark/>
          </w:tcPr>
          <w:p w14:paraId="19C3D9CE"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1</w:t>
            </w:r>
          </w:p>
        </w:tc>
        <w:tc>
          <w:tcPr>
            <w:tcW w:w="1343" w:type="dxa"/>
            <w:noWrap/>
            <w:hideMark/>
          </w:tcPr>
          <w:p w14:paraId="09877E65"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14,220</w:t>
            </w:r>
          </w:p>
        </w:tc>
        <w:tc>
          <w:tcPr>
            <w:tcW w:w="1624" w:type="dxa"/>
            <w:noWrap/>
            <w:hideMark/>
          </w:tcPr>
          <w:p w14:paraId="2E0891E7"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15,642</w:t>
            </w:r>
          </w:p>
        </w:tc>
      </w:tr>
      <w:tr w:rsidR="00E36C81" w:rsidRPr="007E7D24" w14:paraId="727F8B3F" w14:textId="77777777" w:rsidTr="00E36C81">
        <w:trPr>
          <w:trHeight w:val="705"/>
        </w:trPr>
        <w:tc>
          <w:tcPr>
            <w:tcW w:w="3841" w:type="dxa"/>
            <w:noWrap/>
            <w:hideMark/>
          </w:tcPr>
          <w:p w14:paraId="2D493E9E"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xml:space="preserve"> Transportation</w:t>
            </w:r>
          </w:p>
        </w:tc>
        <w:tc>
          <w:tcPr>
            <w:tcW w:w="1092" w:type="dxa"/>
            <w:noWrap/>
            <w:hideMark/>
          </w:tcPr>
          <w:p w14:paraId="6DF3F4A9"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1</w:t>
            </w:r>
          </w:p>
        </w:tc>
        <w:tc>
          <w:tcPr>
            <w:tcW w:w="1455" w:type="dxa"/>
            <w:noWrap/>
            <w:hideMark/>
          </w:tcPr>
          <w:p w14:paraId="42FDD940"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9</w:t>
            </w:r>
          </w:p>
        </w:tc>
        <w:tc>
          <w:tcPr>
            <w:tcW w:w="1343" w:type="dxa"/>
            <w:noWrap/>
            <w:hideMark/>
          </w:tcPr>
          <w:p w14:paraId="1F844EC8"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450</w:t>
            </w:r>
          </w:p>
        </w:tc>
        <w:tc>
          <w:tcPr>
            <w:tcW w:w="1624" w:type="dxa"/>
            <w:noWrap/>
            <w:hideMark/>
          </w:tcPr>
          <w:p w14:paraId="31CF2307"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4,050</w:t>
            </w:r>
          </w:p>
        </w:tc>
      </w:tr>
      <w:tr w:rsidR="00E36C81" w:rsidRPr="007E7D24" w14:paraId="0C784150" w14:textId="77777777" w:rsidTr="00E36C81">
        <w:trPr>
          <w:trHeight w:val="735"/>
        </w:trPr>
        <w:tc>
          <w:tcPr>
            <w:tcW w:w="3841" w:type="dxa"/>
            <w:hideMark/>
          </w:tcPr>
          <w:p w14:paraId="220DE993" w14:textId="26C18FFD"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xml:space="preserve"> Services (stationary, tools and Miscellaneous)</w:t>
            </w:r>
          </w:p>
        </w:tc>
        <w:tc>
          <w:tcPr>
            <w:tcW w:w="1092" w:type="dxa"/>
            <w:noWrap/>
            <w:hideMark/>
          </w:tcPr>
          <w:p w14:paraId="0AC65F48"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L.S</w:t>
            </w:r>
          </w:p>
        </w:tc>
        <w:tc>
          <w:tcPr>
            <w:tcW w:w="1455" w:type="dxa"/>
            <w:noWrap/>
            <w:hideMark/>
          </w:tcPr>
          <w:p w14:paraId="77420D71"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w:t>
            </w:r>
          </w:p>
        </w:tc>
        <w:tc>
          <w:tcPr>
            <w:tcW w:w="1343" w:type="dxa"/>
            <w:noWrap/>
            <w:hideMark/>
          </w:tcPr>
          <w:p w14:paraId="3C0AA269" w14:textId="77C752F5" w:rsidR="00E36C81" w:rsidRPr="007E7D24" w:rsidRDefault="0039178F" w:rsidP="00E36C81">
            <w:pPr>
              <w:spacing w:after="60"/>
              <w:jc w:val="both"/>
              <w:rPr>
                <w:rFonts w:ascii="Myriad Pro" w:hAnsi="Myriad Pro"/>
                <w:sz w:val="24"/>
                <w:szCs w:val="24"/>
              </w:rPr>
            </w:pPr>
            <w:r>
              <w:rPr>
                <w:rFonts w:ascii="Myriad Pro" w:hAnsi="Myriad Pro"/>
                <w:sz w:val="24"/>
                <w:szCs w:val="24"/>
              </w:rPr>
              <w:t>1,298</w:t>
            </w:r>
          </w:p>
        </w:tc>
        <w:tc>
          <w:tcPr>
            <w:tcW w:w="1624" w:type="dxa"/>
            <w:noWrap/>
            <w:hideMark/>
          </w:tcPr>
          <w:p w14:paraId="7F056172"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1,298</w:t>
            </w:r>
          </w:p>
        </w:tc>
      </w:tr>
      <w:tr w:rsidR="00E36C81" w:rsidRPr="007E7D24" w14:paraId="71A8B666" w14:textId="77777777" w:rsidTr="00E36C81">
        <w:trPr>
          <w:trHeight w:val="615"/>
        </w:trPr>
        <w:tc>
          <w:tcPr>
            <w:tcW w:w="3841" w:type="dxa"/>
            <w:hideMark/>
          </w:tcPr>
          <w:p w14:paraId="7C6E46F1"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xml:space="preserve"> Management and Financial Audit</w:t>
            </w:r>
          </w:p>
        </w:tc>
        <w:tc>
          <w:tcPr>
            <w:tcW w:w="1092" w:type="dxa"/>
            <w:noWrap/>
            <w:hideMark/>
          </w:tcPr>
          <w:p w14:paraId="2DA48430"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L.S</w:t>
            </w:r>
          </w:p>
        </w:tc>
        <w:tc>
          <w:tcPr>
            <w:tcW w:w="1455" w:type="dxa"/>
            <w:noWrap/>
            <w:hideMark/>
          </w:tcPr>
          <w:p w14:paraId="1B6FEA00"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w:t>
            </w:r>
          </w:p>
        </w:tc>
        <w:tc>
          <w:tcPr>
            <w:tcW w:w="1343" w:type="dxa"/>
            <w:noWrap/>
            <w:hideMark/>
          </w:tcPr>
          <w:p w14:paraId="2F70BD32"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5,000</w:t>
            </w:r>
          </w:p>
        </w:tc>
        <w:tc>
          <w:tcPr>
            <w:tcW w:w="1624" w:type="dxa"/>
            <w:noWrap/>
            <w:hideMark/>
          </w:tcPr>
          <w:p w14:paraId="1316EDAD"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5,000</w:t>
            </w:r>
          </w:p>
        </w:tc>
      </w:tr>
      <w:tr w:rsidR="00E36C81" w:rsidRPr="007E7D24" w14:paraId="11C389E8" w14:textId="77777777" w:rsidTr="00E36C81">
        <w:trPr>
          <w:trHeight w:val="600"/>
        </w:trPr>
        <w:tc>
          <w:tcPr>
            <w:tcW w:w="3841" w:type="dxa"/>
            <w:hideMark/>
          </w:tcPr>
          <w:p w14:paraId="706A5BDE"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Communication</w:t>
            </w:r>
          </w:p>
        </w:tc>
        <w:tc>
          <w:tcPr>
            <w:tcW w:w="1092" w:type="dxa"/>
            <w:noWrap/>
            <w:hideMark/>
          </w:tcPr>
          <w:p w14:paraId="3B533462"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L.S</w:t>
            </w:r>
          </w:p>
        </w:tc>
        <w:tc>
          <w:tcPr>
            <w:tcW w:w="1455" w:type="dxa"/>
            <w:noWrap/>
            <w:hideMark/>
          </w:tcPr>
          <w:p w14:paraId="020D5A43"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w:t>
            </w:r>
          </w:p>
        </w:tc>
        <w:tc>
          <w:tcPr>
            <w:tcW w:w="1343" w:type="dxa"/>
            <w:noWrap/>
            <w:hideMark/>
          </w:tcPr>
          <w:p w14:paraId="554C7AD4"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5,000</w:t>
            </w:r>
          </w:p>
        </w:tc>
        <w:tc>
          <w:tcPr>
            <w:tcW w:w="1624" w:type="dxa"/>
            <w:noWrap/>
            <w:hideMark/>
          </w:tcPr>
          <w:p w14:paraId="72110396"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5,000</w:t>
            </w:r>
          </w:p>
        </w:tc>
      </w:tr>
      <w:tr w:rsidR="00E36C81" w:rsidRPr="007E7D24" w14:paraId="1FBF1579" w14:textId="77777777" w:rsidTr="00E36C81">
        <w:trPr>
          <w:trHeight w:val="735"/>
        </w:trPr>
        <w:tc>
          <w:tcPr>
            <w:tcW w:w="3841" w:type="dxa"/>
            <w:noWrap/>
            <w:hideMark/>
          </w:tcPr>
          <w:p w14:paraId="158E38DD"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w:t>
            </w:r>
          </w:p>
        </w:tc>
        <w:tc>
          <w:tcPr>
            <w:tcW w:w="1092" w:type="dxa"/>
            <w:noWrap/>
            <w:hideMark/>
          </w:tcPr>
          <w:p w14:paraId="0C2836E0"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w:t>
            </w:r>
          </w:p>
        </w:tc>
        <w:tc>
          <w:tcPr>
            <w:tcW w:w="1455" w:type="dxa"/>
            <w:noWrap/>
            <w:hideMark/>
          </w:tcPr>
          <w:p w14:paraId="7DCDF8E0"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w:t>
            </w:r>
          </w:p>
        </w:tc>
        <w:tc>
          <w:tcPr>
            <w:tcW w:w="1343" w:type="dxa"/>
            <w:noWrap/>
            <w:hideMark/>
          </w:tcPr>
          <w:p w14:paraId="61D1B0D8"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Subtotal2</w:t>
            </w:r>
          </w:p>
        </w:tc>
        <w:tc>
          <w:tcPr>
            <w:tcW w:w="1624" w:type="dxa"/>
            <w:noWrap/>
            <w:hideMark/>
          </w:tcPr>
          <w:p w14:paraId="447A37E5"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30,990</w:t>
            </w:r>
          </w:p>
        </w:tc>
      </w:tr>
      <w:tr w:rsidR="00E36C81" w:rsidRPr="007E7D24" w14:paraId="5DB7A629" w14:textId="77777777" w:rsidTr="00E36C81">
        <w:trPr>
          <w:trHeight w:val="495"/>
        </w:trPr>
        <w:tc>
          <w:tcPr>
            <w:tcW w:w="3841" w:type="dxa"/>
            <w:noWrap/>
            <w:hideMark/>
          </w:tcPr>
          <w:p w14:paraId="00A78F2A"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w:t>
            </w:r>
          </w:p>
        </w:tc>
        <w:tc>
          <w:tcPr>
            <w:tcW w:w="1092" w:type="dxa"/>
            <w:noWrap/>
            <w:hideMark/>
          </w:tcPr>
          <w:p w14:paraId="372BE752"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w:t>
            </w:r>
          </w:p>
        </w:tc>
        <w:tc>
          <w:tcPr>
            <w:tcW w:w="1455" w:type="dxa"/>
            <w:noWrap/>
            <w:hideMark/>
          </w:tcPr>
          <w:p w14:paraId="2A55FCF3"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w:t>
            </w:r>
          </w:p>
        </w:tc>
        <w:tc>
          <w:tcPr>
            <w:tcW w:w="1343" w:type="dxa"/>
            <w:noWrap/>
            <w:hideMark/>
          </w:tcPr>
          <w:p w14:paraId="3FD5B225"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 xml:space="preserve">Total </w:t>
            </w:r>
          </w:p>
        </w:tc>
        <w:tc>
          <w:tcPr>
            <w:tcW w:w="1624" w:type="dxa"/>
            <w:noWrap/>
            <w:hideMark/>
          </w:tcPr>
          <w:p w14:paraId="0420144E" w14:textId="77777777" w:rsidR="00E36C81" w:rsidRPr="007E7D24" w:rsidRDefault="00E36C81" w:rsidP="00E36C81">
            <w:pPr>
              <w:spacing w:after="60"/>
              <w:jc w:val="both"/>
              <w:rPr>
                <w:rFonts w:ascii="Myriad Pro" w:hAnsi="Myriad Pro"/>
                <w:sz w:val="24"/>
                <w:szCs w:val="24"/>
              </w:rPr>
            </w:pPr>
            <w:r w:rsidRPr="007E7D24">
              <w:rPr>
                <w:rFonts w:ascii="Myriad Pro" w:hAnsi="Myriad Pro"/>
                <w:sz w:val="24"/>
                <w:szCs w:val="24"/>
              </w:rPr>
              <w:t>96,278</w:t>
            </w:r>
          </w:p>
        </w:tc>
      </w:tr>
    </w:tbl>
    <w:p w14:paraId="23E93E0C" w14:textId="3C4AA343" w:rsidR="004B3CBF" w:rsidRPr="007E7D24" w:rsidRDefault="00E36C81" w:rsidP="004B3CBF">
      <w:pPr>
        <w:spacing w:after="60" w:line="240" w:lineRule="auto"/>
        <w:jc w:val="both"/>
        <w:rPr>
          <w:rFonts w:ascii="Myriad Pro" w:eastAsia="Times New Roman" w:hAnsi="Myriad Pro" w:cs="Times New Roman"/>
          <w:sz w:val="24"/>
          <w:szCs w:val="24"/>
          <w:lang w:val="en-GB"/>
        </w:rPr>
      </w:pPr>
      <w:r w:rsidRPr="007E7D24">
        <w:rPr>
          <w:rFonts w:ascii="Myriad Pro" w:eastAsia="Times New Roman" w:hAnsi="Myriad Pro" w:cs="Times New Roman"/>
          <w:sz w:val="24"/>
          <w:szCs w:val="24"/>
          <w:lang w:val="en-GB"/>
        </w:rPr>
        <w:fldChar w:fldCharType="end"/>
      </w:r>
    </w:p>
    <w:p w14:paraId="5FC4836E" w14:textId="77777777" w:rsidR="004B3CBF" w:rsidRPr="004B3CBF" w:rsidRDefault="004B3CBF" w:rsidP="004B3CBF">
      <w:pPr>
        <w:spacing w:after="60" w:line="240" w:lineRule="auto"/>
        <w:jc w:val="both"/>
        <w:rPr>
          <w:rFonts w:ascii="Myriad Pro" w:eastAsia="Times New Roman" w:hAnsi="Myriad Pro" w:cs="Times New Roman"/>
          <w:b/>
          <w:bCs/>
          <w:sz w:val="24"/>
          <w:szCs w:val="24"/>
          <w:lang w:val="en-GB"/>
        </w:rPr>
      </w:pPr>
    </w:p>
    <w:p w14:paraId="10F30F58" w14:textId="77777777" w:rsidR="004B3CBF" w:rsidRPr="004B3CBF" w:rsidRDefault="004B3CBF" w:rsidP="004B3CBF">
      <w:pPr>
        <w:spacing w:after="60" w:line="240" w:lineRule="auto"/>
        <w:jc w:val="both"/>
        <w:rPr>
          <w:rFonts w:ascii="Myriad Pro" w:eastAsia="Times New Roman" w:hAnsi="Myriad Pro" w:cs="Times New Roman"/>
          <w:b/>
          <w:bCs/>
          <w:sz w:val="24"/>
          <w:szCs w:val="24"/>
          <w:lang w:val="en-GB"/>
        </w:rPr>
      </w:pPr>
    </w:p>
    <w:p w14:paraId="57A06A86" w14:textId="77777777" w:rsidR="004B3CBF" w:rsidRPr="004B3CBF" w:rsidRDefault="004B3CBF" w:rsidP="004B3CBF">
      <w:pPr>
        <w:spacing w:after="0" w:line="240" w:lineRule="auto"/>
        <w:jc w:val="both"/>
        <w:rPr>
          <w:rFonts w:ascii="Myriad Pro" w:eastAsia="Times New Roman" w:hAnsi="Myriad Pro" w:cs="Arial"/>
          <w:lang w:val="en-GB"/>
        </w:rPr>
      </w:pPr>
    </w:p>
    <w:p w14:paraId="5EECDE16" w14:textId="77777777" w:rsidR="004B3CBF" w:rsidRDefault="004B3CBF"/>
    <w:sectPr w:rsidR="004B3CBF" w:rsidSect="006144CB">
      <w:pgSz w:w="11906" w:h="16838" w:code="9"/>
      <w:pgMar w:top="144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6FBA68" w14:textId="77777777" w:rsidR="00EE1A1F" w:rsidRDefault="00EE1A1F" w:rsidP="004B3CBF">
      <w:pPr>
        <w:spacing w:after="0" w:line="240" w:lineRule="auto"/>
      </w:pPr>
      <w:r>
        <w:separator/>
      </w:r>
    </w:p>
  </w:endnote>
  <w:endnote w:type="continuationSeparator" w:id="0">
    <w:p w14:paraId="618722AD" w14:textId="77777777" w:rsidR="00EE1A1F" w:rsidRDefault="00EE1A1F" w:rsidP="004B3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yriad Pro">
    <w:altName w:val="Arial"/>
    <w:panose1 w:val="00000000000000000000"/>
    <w:charset w:val="00"/>
    <w:family w:val="swiss"/>
    <w:notTrueType/>
    <w:pitch w:val="variable"/>
    <w:sig w:usb0="A00002AF" w:usb1="5000204B" w:usb2="00000000"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PT Sans">
    <w:altName w:val="Arial"/>
    <w:charset w:val="00"/>
    <w:family w:val="auto"/>
    <w:pitch w:val="variable"/>
    <w:sig w:usb0="00000003" w:usb1="00000000" w:usb2="00000000" w:usb3="00000000" w:csb0="00000001" w:csb1="00000000"/>
  </w:font>
  <w:font w:name="Calibri,Arial,ＭＳ 明朝">
    <w:panose1 w:val="00000000000000000000"/>
    <w:charset w:val="80"/>
    <w:family w:val="roman"/>
    <w:notTrueType/>
    <w:pitch w:val="default"/>
  </w:font>
  <w:font w:name="SegoeUI">
    <w:altName w:val="Segoe UI"/>
    <w:panose1 w:val="00000000000000000000"/>
    <w:charset w:val="00"/>
    <w:family w:val="swiss"/>
    <w:notTrueType/>
    <w:pitch w:val="default"/>
    <w:sig w:usb0="00000003" w:usb1="00000000" w:usb2="00000000" w:usb3="00000000" w:csb0="00000001" w:csb1="00000000"/>
  </w:font>
  <w:font w:name="SegoeUI,Bold">
    <w:altName w:val="Calibri"/>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38D7A8" w14:textId="77777777" w:rsidR="00EE1A1F" w:rsidRDefault="00EE1A1F" w:rsidP="004B3CBF">
      <w:pPr>
        <w:spacing w:after="0" w:line="240" w:lineRule="auto"/>
      </w:pPr>
      <w:r>
        <w:separator/>
      </w:r>
    </w:p>
  </w:footnote>
  <w:footnote w:type="continuationSeparator" w:id="0">
    <w:p w14:paraId="1ED409FB" w14:textId="77777777" w:rsidR="00EE1A1F" w:rsidRDefault="00EE1A1F" w:rsidP="004B3CBF">
      <w:pPr>
        <w:spacing w:after="0" w:line="240" w:lineRule="auto"/>
      </w:pPr>
      <w:r>
        <w:continuationSeparator/>
      </w:r>
    </w:p>
  </w:footnote>
  <w:footnote w:id="1">
    <w:p w14:paraId="1C4C61EB" w14:textId="77777777" w:rsidR="008C3292" w:rsidRPr="008C779D" w:rsidRDefault="008C3292" w:rsidP="004B3CBF">
      <w:pPr>
        <w:pStyle w:val="FootnoteText"/>
        <w:rPr>
          <w:rFonts w:ascii="Myriad Pro" w:hAnsi="Myriad Pro"/>
          <w:sz w:val="18"/>
          <w:szCs w:val="18"/>
        </w:rPr>
      </w:pPr>
      <w:r w:rsidRPr="008C779D">
        <w:rPr>
          <w:rStyle w:val="FootnoteReference"/>
          <w:rFonts w:ascii="Myriad Pro" w:hAnsi="Myriad Pro"/>
          <w:szCs w:val="18"/>
        </w:rPr>
        <w:footnoteRef/>
      </w:r>
      <w:r w:rsidRPr="008C779D">
        <w:rPr>
          <w:rFonts w:ascii="Myriad Pro" w:hAnsi="Myriad Pro"/>
          <w:sz w:val="18"/>
          <w:szCs w:val="18"/>
        </w:rPr>
        <w:t xml:space="preserve"> www.epa.gov/epaoswer/other/medical/</w:t>
      </w:r>
    </w:p>
  </w:footnote>
  <w:footnote w:id="2">
    <w:p w14:paraId="39552A8C" w14:textId="77777777" w:rsidR="008C3292" w:rsidRPr="008C779D" w:rsidRDefault="008C3292" w:rsidP="004B3CBF">
      <w:pPr>
        <w:pStyle w:val="FootnoteText"/>
        <w:rPr>
          <w:rFonts w:ascii="Myriad Pro" w:hAnsi="Myriad Pro"/>
          <w:sz w:val="18"/>
          <w:szCs w:val="18"/>
        </w:rPr>
      </w:pPr>
      <w:r w:rsidRPr="008C779D">
        <w:rPr>
          <w:rStyle w:val="FootnoteReference"/>
          <w:rFonts w:ascii="Myriad Pro" w:hAnsi="Myriad Pro"/>
          <w:szCs w:val="18"/>
        </w:rPr>
        <w:footnoteRef/>
      </w:r>
      <w:r w:rsidRPr="008C779D">
        <w:rPr>
          <w:rFonts w:ascii="Myriad Pro" w:hAnsi="Myriad Pro"/>
          <w:sz w:val="18"/>
          <w:szCs w:val="18"/>
        </w:rPr>
        <w:t xml:space="preserve"> Desk Study on the Environment in the Occupied Palestinian Territories, UNEP, 2003;  Pollution Handbook,NSCA,1993; Dr. Imad Al-Khatib, Training on Medical Waste Management in The West Bank and Gaza’s Hospitals,</w:t>
      </w:r>
      <w:r w:rsidRPr="008C779D">
        <w:rPr>
          <w:rFonts w:ascii="Myriad Pro" w:hAnsi="Myriad Pro"/>
          <w:color w:val="0000FF"/>
          <w:sz w:val="18"/>
          <w:szCs w:val="18"/>
        </w:rPr>
        <w:t xml:space="preserve"> </w:t>
      </w:r>
      <w:r w:rsidRPr="008C779D">
        <w:rPr>
          <w:rFonts w:ascii="Myriad Pro" w:hAnsi="Myriad Pro"/>
          <w:sz w:val="18"/>
          <w:szCs w:val="18"/>
        </w:rPr>
        <w:t>Community and Public Health Institute- Beir Zeit University,2002.</w:t>
      </w:r>
    </w:p>
  </w:footnote>
  <w:footnote w:id="3">
    <w:p w14:paraId="134DFCDA" w14:textId="77777777" w:rsidR="008C3292" w:rsidRPr="008C779D" w:rsidRDefault="008C3292" w:rsidP="004B3CBF">
      <w:pPr>
        <w:pStyle w:val="FootnoteText"/>
        <w:rPr>
          <w:rFonts w:ascii="Myriad Pro" w:hAnsi="Myriad Pro"/>
          <w:szCs w:val="22"/>
        </w:rPr>
      </w:pPr>
      <w:r w:rsidRPr="008C779D">
        <w:rPr>
          <w:rStyle w:val="FootnoteReference"/>
          <w:rFonts w:ascii="Myriad Pro" w:hAnsi="Myriad Pro"/>
          <w:szCs w:val="18"/>
        </w:rPr>
        <w:footnoteRef/>
      </w:r>
      <w:r w:rsidRPr="008C779D">
        <w:rPr>
          <w:rFonts w:ascii="Myriad Pro" w:hAnsi="Myriad Pro"/>
          <w:sz w:val="18"/>
          <w:szCs w:val="18"/>
        </w:rPr>
        <w:t xml:space="preserve"> Science, Technology&amp; Health Hazards Of Incineration, How to shut Down Incinerator, Health Care without Harm, </w:t>
      </w:r>
      <w:hyperlink r:id="rId1" w:history="1">
        <w:r w:rsidRPr="008C779D">
          <w:rPr>
            <w:rStyle w:val="Hyperlink"/>
            <w:rFonts w:ascii="Myriad Pro" w:hAnsi="Myriad Pro"/>
            <w:sz w:val="18"/>
            <w:szCs w:val="18"/>
          </w:rPr>
          <w:t>www.noharm.org</w:t>
        </w:r>
      </w:hyperlink>
      <w:r w:rsidRPr="008C779D">
        <w:rPr>
          <w:rFonts w:ascii="Myriad Pro" w:hAnsi="Myriad Pro"/>
          <w:sz w:val="18"/>
          <w:szCs w:val="18"/>
        </w:rPr>
        <w:t>; Medical Waste Treatment Technology: Evaluating Non-Incineration Alternatives, Health Care without Harm: The Campaign For Environmentally Responsible Health Care, May 2000; www.sustainablehospitals.org/HTMLSrc/Glossary.html</w:t>
      </w:r>
    </w:p>
  </w:footnote>
  <w:footnote w:id="4">
    <w:p w14:paraId="31E9EF51" w14:textId="77777777" w:rsidR="008C3292" w:rsidRPr="008C779D" w:rsidRDefault="008C3292" w:rsidP="004B3CBF">
      <w:pPr>
        <w:pStyle w:val="FootnoteText"/>
        <w:rPr>
          <w:rFonts w:ascii="Myriad Pro" w:eastAsia="MS Mincho" w:hAnsi="Myriad Pro"/>
          <w:lang w:eastAsia="ja-JP"/>
        </w:rPr>
      </w:pPr>
      <w:r w:rsidRPr="008C779D">
        <w:rPr>
          <w:rStyle w:val="FootnoteReference"/>
          <w:rFonts w:ascii="Myriad Pro" w:hAnsi="Myriad Pro"/>
        </w:rPr>
        <w:footnoteRef/>
      </w:r>
      <w:r w:rsidRPr="008C779D">
        <w:rPr>
          <w:rFonts w:ascii="Myriad Pro" w:hAnsi="Myriad Pro"/>
        </w:rPr>
        <w:t xml:space="preserve"> </w:t>
      </w:r>
      <w:r w:rsidRPr="008C779D">
        <w:rPr>
          <w:rFonts w:ascii="Myriad Pro" w:hAnsi="Myriad Pro"/>
          <w:sz w:val="18"/>
        </w:rPr>
        <w:t>Dr. Imad Al-Khatib, Training on Medical Waste Management in The West Bank and Gaza’s Hospitals, Community and Public Health Institute- Beir Zeit University,2002.</w:t>
      </w:r>
    </w:p>
  </w:footnote>
  <w:footnote w:id="5">
    <w:p w14:paraId="768ED223" w14:textId="77777777" w:rsidR="008C3292" w:rsidRPr="008C779D" w:rsidRDefault="008C3292" w:rsidP="004B3CBF">
      <w:pPr>
        <w:pStyle w:val="FootnoteText"/>
        <w:rPr>
          <w:rFonts w:ascii="Myriad Pro" w:eastAsia="MS Mincho" w:hAnsi="Myriad Pro"/>
          <w:lang w:eastAsia="ja-JP"/>
        </w:rPr>
      </w:pPr>
      <w:r w:rsidRPr="008C779D">
        <w:rPr>
          <w:rStyle w:val="FootnoteReference"/>
          <w:rFonts w:ascii="Myriad Pro" w:hAnsi="Myriad Pro"/>
        </w:rPr>
        <w:footnoteRef/>
      </w:r>
      <w:r w:rsidRPr="008C779D">
        <w:rPr>
          <w:rFonts w:ascii="Myriad Pro" w:hAnsi="Myriad Pro"/>
        </w:rPr>
        <w:t xml:space="preserve"> </w:t>
      </w:r>
      <w:r w:rsidRPr="008C779D">
        <w:rPr>
          <w:rFonts w:ascii="Myriad Pro" w:hAnsi="Myriad Pro"/>
          <w:sz w:val="18"/>
        </w:rPr>
        <w:t xml:space="preserve">Science, Technology&amp; Health Hazards Of Incineration, How to shut Down Incinerator, Health Care without Harm, </w:t>
      </w:r>
      <w:hyperlink r:id="rId2" w:history="1">
        <w:r w:rsidRPr="008C779D">
          <w:rPr>
            <w:rStyle w:val="Hyperlink"/>
            <w:rFonts w:ascii="Myriad Pro" w:hAnsi="Myriad Pro"/>
            <w:sz w:val="18"/>
          </w:rPr>
          <w:t>www.noharm.org</w:t>
        </w:r>
      </w:hyperlink>
      <w:r w:rsidRPr="008C779D">
        <w:rPr>
          <w:rFonts w:ascii="Myriad Pro" w:hAnsi="Myriad Pro"/>
          <w:sz w:val="18"/>
        </w:rPr>
        <w:t>; Medical Waste Treatment Technology: Evaluating Non-Incineration Alternatives, Health Care without Harm: The Campaign For Environmentally Responsible Health Care, May 2000.</w:t>
      </w:r>
    </w:p>
  </w:footnote>
  <w:footnote w:id="6">
    <w:p w14:paraId="60206F24" w14:textId="77777777" w:rsidR="008C3292" w:rsidRPr="008C779D" w:rsidRDefault="008C3292" w:rsidP="004B3CBF">
      <w:pPr>
        <w:pStyle w:val="FootnoteText"/>
        <w:rPr>
          <w:rFonts w:ascii="Myriad Pro" w:eastAsia="MS Mincho" w:hAnsi="Myriad Pro"/>
          <w:lang w:eastAsia="ja-JP"/>
        </w:rPr>
      </w:pPr>
      <w:r w:rsidRPr="008C779D">
        <w:rPr>
          <w:rStyle w:val="FootnoteReference"/>
          <w:rFonts w:ascii="Myriad Pro" w:hAnsi="Myriad Pro"/>
        </w:rPr>
        <w:footnoteRef/>
      </w:r>
      <w:r w:rsidRPr="008C779D">
        <w:rPr>
          <w:rFonts w:ascii="Myriad Pro" w:hAnsi="Myriad Pro"/>
        </w:rPr>
        <w:t xml:space="preserve"> </w:t>
      </w:r>
      <w:r w:rsidRPr="008C779D">
        <w:rPr>
          <w:rFonts w:ascii="Myriad Pro" w:hAnsi="Myriad Pro"/>
          <w:sz w:val="18"/>
        </w:rPr>
        <w:t>Medical Waste Treatment Technology: Evaluating Non-Incineration Alternatives, Health Care without Harm: The Campaign For Environmentally Responsible Health Care, May 2000.</w:t>
      </w:r>
    </w:p>
  </w:footnote>
  <w:footnote w:id="7">
    <w:p w14:paraId="57549D9B" w14:textId="77777777" w:rsidR="008C3292" w:rsidRPr="00CD65D4" w:rsidRDefault="008C3292" w:rsidP="004B3CBF">
      <w:pPr>
        <w:pStyle w:val="FootnoteText"/>
        <w:rPr>
          <w:rFonts w:ascii="Arial" w:hAnsi="Arial" w:cs="Arial"/>
          <w:sz w:val="18"/>
          <w:szCs w:val="18"/>
        </w:rPr>
      </w:pPr>
      <w:r w:rsidRPr="00CD65D4">
        <w:rPr>
          <w:rStyle w:val="FootnoteReference"/>
          <w:rFonts w:cs="Arial"/>
          <w:szCs w:val="18"/>
        </w:rPr>
        <w:footnoteRef/>
      </w:r>
      <w:r w:rsidRPr="002402D6">
        <w:rPr>
          <w:rFonts w:ascii="Arial" w:hAnsi="Arial" w:cs="Arial"/>
          <w:sz w:val="18"/>
          <w:szCs w:val="18"/>
        </w:rPr>
        <w:t xml:space="preserve"> To be used where UNDP is the Implementing Partner</w:t>
      </w:r>
    </w:p>
  </w:footnote>
  <w:footnote w:id="8">
    <w:p w14:paraId="642F21DE" w14:textId="77777777" w:rsidR="008C3292" w:rsidRDefault="008C3292" w:rsidP="004B3CBF">
      <w:pPr>
        <w:pStyle w:val="FootnoteText"/>
      </w:pPr>
      <w:r w:rsidRPr="00CD65D4">
        <w:rPr>
          <w:rStyle w:val="FootnoteReference"/>
          <w:rFonts w:cs="Arial"/>
          <w:szCs w:val="18"/>
        </w:rPr>
        <w:footnoteRef/>
      </w:r>
      <w:r w:rsidRPr="002402D6">
        <w:rPr>
          <w:rFonts w:ascii="Arial" w:hAnsi="Arial" w:cs="Arial"/>
          <w:sz w:val="18"/>
          <w:szCs w:val="18"/>
        </w:rPr>
        <w:t xml:space="preserve"> To be used where the UN, a UN fund/programme or a specialized agency is the Implementing Partner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05129"/>
    <w:multiLevelType w:val="hybridMultilevel"/>
    <w:tmpl w:val="4DCAD0FE"/>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61277A5"/>
    <w:multiLevelType w:val="hybridMultilevel"/>
    <w:tmpl w:val="03E48DE0"/>
    <w:lvl w:ilvl="0" w:tplc="CD3C1F74">
      <w:start w:val="1"/>
      <w:numFmt w:val="upperRoman"/>
      <w:pStyle w:val="Heading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E567567"/>
    <w:multiLevelType w:val="hybridMultilevel"/>
    <w:tmpl w:val="9B6E45F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0970792"/>
    <w:multiLevelType w:val="multilevel"/>
    <w:tmpl w:val="395CE1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56B219B"/>
    <w:multiLevelType w:val="hybridMultilevel"/>
    <w:tmpl w:val="E4AC4312"/>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0054A6"/>
    <w:multiLevelType w:val="hybridMultilevel"/>
    <w:tmpl w:val="7D746C6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D225F1A"/>
    <w:multiLevelType w:val="hybridMultilevel"/>
    <w:tmpl w:val="1E8EAF70"/>
    <w:lvl w:ilvl="0" w:tplc="04090001">
      <w:start w:val="1"/>
      <w:numFmt w:val="bullet"/>
      <w:lvlText w:val=""/>
      <w:lvlJc w:val="left"/>
      <w:pPr>
        <w:ind w:left="450" w:hanging="360"/>
      </w:pPr>
      <w:rPr>
        <w:rFonts w:ascii="Symbol" w:hAnsi="Symbol" w:hint="default"/>
      </w:rPr>
    </w:lvl>
    <w:lvl w:ilvl="1" w:tplc="04090017">
      <w:start w:val="1"/>
      <w:numFmt w:val="lowerLetter"/>
      <w:lvlText w:val="%2)"/>
      <w:lvlJc w:val="left"/>
      <w:pPr>
        <w:ind w:left="1080" w:hanging="720"/>
      </w:pPr>
      <w:rPr>
        <w:rFonts w:hint="default"/>
      </w:rPr>
    </w:lvl>
    <w:lvl w:ilvl="2" w:tplc="0796723E">
      <w:start w:val="7"/>
      <w:numFmt w:val="upperRoman"/>
      <w:lvlText w:val="%3."/>
      <w:lvlJc w:val="left"/>
      <w:pPr>
        <w:ind w:left="2250" w:hanging="720"/>
      </w:pPr>
      <w:rPr>
        <w:rFonts w:hint="default"/>
      </w:rPr>
    </w:lvl>
    <w:lvl w:ilvl="3" w:tplc="0409000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15:restartNumberingAfterBreak="0">
    <w:nsid w:val="4D6F6CD1"/>
    <w:multiLevelType w:val="hybridMultilevel"/>
    <w:tmpl w:val="E0D01216"/>
    <w:lvl w:ilvl="0" w:tplc="48C89820">
      <w:start w:val="1"/>
      <w:numFmt w:val="decimal"/>
      <w:lvlText w:val="(%1)"/>
      <w:lvlJc w:val="left"/>
      <w:pPr>
        <w:ind w:left="720" w:hanging="360"/>
      </w:pPr>
      <w:rPr>
        <w:rFonts w:ascii="Calibri" w:eastAsiaTheme="minorHAnsi" w:hAnsi="Calibri" w:cs="Calibr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22E6528"/>
    <w:multiLevelType w:val="hybridMultilevel"/>
    <w:tmpl w:val="0A7A6CD4"/>
    <w:lvl w:ilvl="0" w:tplc="D174029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A16525"/>
    <w:multiLevelType w:val="hybridMultilevel"/>
    <w:tmpl w:val="202A5D5A"/>
    <w:lvl w:ilvl="0" w:tplc="BF5496D6">
      <w:start w:val="1"/>
      <w:numFmt w:val="decimal"/>
      <w:lvlText w:val="(%1)"/>
      <w:lvlJc w:val="left"/>
      <w:pPr>
        <w:ind w:left="720" w:hanging="360"/>
      </w:pPr>
      <w:rPr>
        <w:rFonts w:ascii="Myriad Pro" w:eastAsiaTheme="minorHAnsi" w:hAnsi="Myriad Pro"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9AE3795"/>
    <w:multiLevelType w:val="hybridMultilevel"/>
    <w:tmpl w:val="5A1A1468"/>
    <w:lvl w:ilvl="0" w:tplc="8618E3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5620CB"/>
    <w:multiLevelType w:val="hybridMultilevel"/>
    <w:tmpl w:val="8CE6FDA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182D63"/>
    <w:multiLevelType w:val="multilevel"/>
    <w:tmpl w:val="D1C0401C"/>
    <w:lvl w:ilvl="0">
      <w:start w:val="1"/>
      <w:numFmt w:val="bullet"/>
      <w:lvlText w:val="-"/>
      <w:lvlJc w:val="left"/>
      <w:pPr>
        <w:ind w:left="360" w:hanging="360"/>
      </w:pPr>
      <w:rPr>
        <w:rFonts w:ascii="Arial" w:eastAsia="Arial" w:hAnsi="Arial" w:cs="Arial"/>
        <w:sz w:val="20"/>
        <w:szCs w:val="20"/>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num w:numId="1">
    <w:abstractNumId w:val="1"/>
  </w:num>
  <w:num w:numId="2">
    <w:abstractNumId w:val="1"/>
    <w:lvlOverride w:ilvl="0">
      <w:startOverride w:val="1"/>
    </w:lvlOverride>
  </w:num>
  <w:num w:numId="3">
    <w:abstractNumId w:val="5"/>
  </w:num>
  <w:num w:numId="4">
    <w:abstractNumId w:val="8"/>
  </w:num>
  <w:num w:numId="5">
    <w:abstractNumId w:val="4"/>
  </w:num>
  <w:num w:numId="6">
    <w:abstractNumId w:val="11"/>
  </w:num>
  <w:num w:numId="7">
    <w:abstractNumId w:val="12"/>
  </w:num>
  <w:num w:numId="8">
    <w:abstractNumId w:val="6"/>
  </w:num>
  <w:num w:numId="9">
    <w:abstractNumId w:val="0"/>
  </w:num>
  <w:num w:numId="10">
    <w:abstractNumId w:val="10"/>
  </w:num>
  <w:num w:numId="11">
    <w:abstractNumId w:val="2"/>
  </w:num>
  <w:num w:numId="12">
    <w:abstractNumId w:val="9"/>
  </w:num>
  <w:num w:numId="13">
    <w:abstractNumId w:val="7"/>
  </w:num>
  <w:num w:numId="1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723"/>
    <w:rsid w:val="0000016E"/>
    <w:rsid w:val="0000108A"/>
    <w:rsid w:val="00001E60"/>
    <w:rsid w:val="00012C27"/>
    <w:rsid w:val="00014403"/>
    <w:rsid w:val="000321CF"/>
    <w:rsid w:val="00045036"/>
    <w:rsid w:val="00066C69"/>
    <w:rsid w:val="00067C6F"/>
    <w:rsid w:val="000B5462"/>
    <w:rsid w:val="000D0DCB"/>
    <w:rsid w:val="000D1E01"/>
    <w:rsid w:val="000E291D"/>
    <w:rsid w:val="000F377C"/>
    <w:rsid w:val="00115FAF"/>
    <w:rsid w:val="0012226D"/>
    <w:rsid w:val="00147862"/>
    <w:rsid w:val="001609D5"/>
    <w:rsid w:val="00167CB3"/>
    <w:rsid w:val="00170EAC"/>
    <w:rsid w:val="00192573"/>
    <w:rsid w:val="001C564F"/>
    <w:rsid w:val="001E5604"/>
    <w:rsid w:val="00220F67"/>
    <w:rsid w:val="00230E70"/>
    <w:rsid w:val="00247524"/>
    <w:rsid w:val="00251CC8"/>
    <w:rsid w:val="002956AE"/>
    <w:rsid w:val="002A0B06"/>
    <w:rsid w:val="002A669C"/>
    <w:rsid w:val="002C2FCA"/>
    <w:rsid w:val="00320971"/>
    <w:rsid w:val="0032282B"/>
    <w:rsid w:val="00350F0D"/>
    <w:rsid w:val="0037365A"/>
    <w:rsid w:val="00375308"/>
    <w:rsid w:val="00390BA4"/>
    <w:rsid w:val="0039178F"/>
    <w:rsid w:val="003D12F7"/>
    <w:rsid w:val="003D2AD0"/>
    <w:rsid w:val="003F64B3"/>
    <w:rsid w:val="004054A5"/>
    <w:rsid w:val="00412264"/>
    <w:rsid w:val="00417322"/>
    <w:rsid w:val="00427CD9"/>
    <w:rsid w:val="0044184B"/>
    <w:rsid w:val="00473C7D"/>
    <w:rsid w:val="004754B7"/>
    <w:rsid w:val="00486126"/>
    <w:rsid w:val="004B3CBF"/>
    <w:rsid w:val="004C03C5"/>
    <w:rsid w:val="004C4C47"/>
    <w:rsid w:val="004C6316"/>
    <w:rsid w:val="004C6452"/>
    <w:rsid w:val="004C7FBD"/>
    <w:rsid w:val="004D2BC9"/>
    <w:rsid w:val="004E02CF"/>
    <w:rsid w:val="00527238"/>
    <w:rsid w:val="00550EDD"/>
    <w:rsid w:val="0055603E"/>
    <w:rsid w:val="00562F91"/>
    <w:rsid w:val="005819AF"/>
    <w:rsid w:val="005E7620"/>
    <w:rsid w:val="00602082"/>
    <w:rsid w:val="006144CB"/>
    <w:rsid w:val="006244BA"/>
    <w:rsid w:val="00631D4F"/>
    <w:rsid w:val="00664836"/>
    <w:rsid w:val="006C2D07"/>
    <w:rsid w:val="006C64BC"/>
    <w:rsid w:val="006E22CF"/>
    <w:rsid w:val="006E47B4"/>
    <w:rsid w:val="0071143C"/>
    <w:rsid w:val="00721CDB"/>
    <w:rsid w:val="00746486"/>
    <w:rsid w:val="00762EAB"/>
    <w:rsid w:val="007E7462"/>
    <w:rsid w:val="007E7D24"/>
    <w:rsid w:val="007F01EC"/>
    <w:rsid w:val="00801FFE"/>
    <w:rsid w:val="00816FE7"/>
    <w:rsid w:val="0082677F"/>
    <w:rsid w:val="00830981"/>
    <w:rsid w:val="0083764A"/>
    <w:rsid w:val="00845F25"/>
    <w:rsid w:val="00852DDF"/>
    <w:rsid w:val="008643F4"/>
    <w:rsid w:val="00865B01"/>
    <w:rsid w:val="00870324"/>
    <w:rsid w:val="008A28C3"/>
    <w:rsid w:val="008C3292"/>
    <w:rsid w:val="008C779D"/>
    <w:rsid w:val="008E66B7"/>
    <w:rsid w:val="008F749B"/>
    <w:rsid w:val="00913FC3"/>
    <w:rsid w:val="00961D55"/>
    <w:rsid w:val="00971355"/>
    <w:rsid w:val="009C3FDF"/>
    <w:rsid w:val="009F7145"/>
    <w:rsid w:val="00A06D37"/>
    <w:rsid w:val="00A17887"/>
    <w:rsid w:val="00A25698"/>
    <w:rsid w:val="00A327BE"/>
    <w:rsid w:val="00A54A4A"/>
    <w:rsid w:val="00A57455"/>
    <w:rsid w:val="00A76081"/>
    <w:rsid w:val="00A80EB5"/>
    <w:rsid w:val="00A97154"/>
    <w:rsid w:val="00AB281E"/>
    <w:rsid w:val="00AB4C39"/>
    <w:rsid w:val="00AC5529"/>
    <w:rsid w:val="00AF4723"/>
    <w:rsid w:val="00AF722F"/>
    <w:rsid w:val="00B07288"/>
    <w:rsid w:val="00B17E8D"/>
    <w:rsid w:val="00B30AD6"/>
    <w:rsid w:val="00B43098"/>
    <w:rsid w:val="00B50161"/>
    <w:rsid w:val="00B7119F"/>
    <w:rsid w:val="00B7656A"/>
    <w:rsid w:val="00BA2B11"/>
    <w:rsid w:val="00BA3303"/>
    <w:rsid w:val="00BC6FB1"/>
    <w:rsid w:val="00BD0337"/>
    <w:rsid w:val="00BD2F97"/>
    <w:rsid w:val="00C038F7"/>
    <w:rsid w:val="00C14633"/>
    <w:rsid w:val="00C52453"/>
    <w:rsid w:val="00C615A5"/>
    <w:rsid w:val="00C74F77"/>
    <w:rsid w:val="00C8318E"/>
    <w:rsid w:val="00C92C6F"/>
    <w:rsid w:val="00CA0639"/>
    <w:rsid w:val="00CA3457"/>
    <w:rsid w:val="00CE397F"/>
    <w:rsid w:val="00CF233A"/>
    <w:rsid w:val="00D05C20"/>
    <w:rsid w:val="00D42344"/>
    <w:rsid w:val="00D42412"/>
    <w:rsid w:val="00D441E6"/>
    <w:rsid w:val="00D534AE"/>
    <w:rsid w:val="00D84DD2"/>
    <w:rsid w:val="00D86820"/>
    <w:rsid w:val="00D91A4A"/>
    <w:rsid w:val="00DA5FD2"/>
    <w:rsid w:val="00DC347D"/>
    <w:rsid w:val="00DC3A30"/>
    <w:rsid w:val="00DD366D"/>
    <w:rsid w:val="00DD619E"/>
    <w:rsid w:val="00DE2FD2"/>
    <w:rsid w:val="00DE3DF2"/>
    <w:rsid w:val="00DE68D1"/>
    <w:rsid w:val="00E16797"/>
    <w:rsid w:val="00E36C81"/>
    <w:rsid w:val="00E41704"/>
    <w:rsid w:val="00EB3ABF"/>
    <w:rsid w:val="00ED3090"/>
    <w:rsid w:val="00EE1A1F"/>
    <w:rsid w:val="00F03A65"/>
    <w:rsid w:val="00F059E4"/>
    <w:rsid w:val="00F239A2"/>
    <w:rsid w:val="00F43832"/>
    <w:rsid w:val="00F641B1"/>
    <w:rsid w:val="00F645B1"/>
    <w:rsid w:val="00F715E8"/>
    <w:rsid w:val="00F770D2"/>
    <w:rsid w:val="00F813DC"/>
    <w:rsid w:val="00F85752"/>
    <w:rsid w:val="00FC08B5"/>
    <w:rsid w:val="00FD31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0F6751"/>
  <w15:docId w15:val="{80787D7A-0160-44FF-974F-25F22A3B5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3CBF"/>
    <w:pPr>
      <w:keepNext/>
      <w:numPr>
        <w:numId w:val="1"/>
      </w:numPr>
      <w:pBdr>
        <w:top w:val="single" w:sz="4" w:space="1" w:color="auto"/>
      </w:pBdr>
      <w:suppressAutoHyphens/>
      <w:spacing w:before="104" w:after="226" w:line="240" w:lineRule="auto"/>
      <w:jc w:val="both"/>
      <w:outlineLvl w:val="0"/>
    </w:pPr>
    <w:rPr>
      <w:rFonts w:ascii="Century Gothic" w:eastAsia="Times New Roman" w:hAnsi="Century Gothic" w:cs="Times New Roman"/>
      <w:b/>
      <w:smallCaps/>
      <w:spacing w:val="-2"/>
      <w:sz w:val="28"/>
      <w:szCs w:val="20"/>
      <w:lang w:val="en-GB"/>
    </w:rPr>
  </w:style>
  <w:style w:type="paragraph" w:styleId="Heading2">
    <w:name w:val="heading 2"/>
    <w:basedOn w:val="Normal"/>
    <w:next w:val="Normal"/>
    <w:link w:val="Heading2Char"/>
    <w:qFormat/>
    <w:rsid w:val="004B3CBF"/>
    <w:pPr>
      <w:keepNext/>
      <w:spacing w:after="60" w:line="240" w:lineRule="auto"/>
      <w:ind w:left="720"/>
      <w:jc w:val="both"/>
      <w:outlineLvl w:val="1"/>
    </w:pPr>
    <w:rPr>
      <w:rFonts w:ascii="Arial Narrow" w:eastAsia="Times New Roman" w:hAnsi="Arial Narrow" w:cs="Times New Roman"/>
      <w:b/>
      <w:bCs/>
      <w:szCs w:val="24"/>
      <w:lang w:val="en-GB"/>
    </w:rPr>
  </w:style>
  <w:style w:type="paragraph" w:styleId="Heading3">
    <w:name w:val="heading 3"/>
    <w:basedOn w:val="Normal"/>
    <w:next w:val="Normal"/>
    <w:link w:val="Heading3Char"/>
    <w:qFormat/>
    <w:rsid w:val="004B3CBF"/>
    <w:pPr>
      <w:keepNext/>
      <w:widowControl w:val="0"/>
      <w:tabs>
        <w:tab w:val="left" w:pos="2160"/>
        <w:tab w:val="left" w:pos="9360"/>
      </w:tabs>
      <w:spacing w:after="60" w:line="240" w:lineRule="auto"/>
      <w:jc w:val="both"/>
      <w:outlineLvl w:val="2"/>
    </w:pPr>
    <w:rPr>
      <w:rFonts w:ascii="Courier" w:eastAsia="Times New Roman" w:hAnsi="Courier" w:cs="Times New Roman"/>
      <w:b/>
      <w:sz w:val="28"/>
      <w:szCs w:val="20"/>
    </w:rPr>
  </w:style>
  <w:style w:type="paragraph" w:styleId="Heading4">
    <w:name w:val="heading 4"/>
    <w:basedOn w:val="Normal"/>
    <w:next w:val="Normal"/>
    <w:link w:val="Heading4Char"/>
    <w:qFormat/>
    <w:rsid w:val="004B3CBF"/>
    <w:pPr>
      <w:keepNext/>
      <w:widowControl w:val="0"/>
      <w:spacing w:after="540" w:line="240" w:lineRule="auto"/>
      <w:ind w:left="116"/>
      <w:jc w:val="both"/>
      <w:outlineLvl w:val="3"/>
    </w:pPr>
    <w:rPr>
      <w:rFonts w:ascii="Arial" w:eastAsia="Times New Roman" w:hAnsi="Arial" w:cs="Times New Roman"/>
      <w:b/>
      <w:spacing w:val="15"/>
      <w:sz w:val="28"/>
      <w:szCs w:val="24"/>
    </w:rPr>
  </w:style>
  <w:style w:type="paragraph" w:styleId="Heading5">
    <w:name w:val="heading 5"/>
    <w:basedOn w:val="Normal"/>
    <w:next w:val="Normal"/>
    <w:link w:val="Heading5Char"/>
    <w:qFormat/>
    <w:rsid w:val="004B3CBF"/>
    <w:pPr>
      <w:keepNext/>
      <w:pBdr>
        <w:top w:val="single" w:sz="4" w:space="1" w:color="auto"/>
        <w:left w:val="single" w:sz="4" w:space="4" w:color="auto"/>
        <w:bottom w:val="single" w:sz="4" w:space="1" w:color="auto"/>
        <w:right w:val="single" w:sz="4" w:space="4" w:color="auto"/>
      </w:pBdr>
      <w:spacing w:before="120" w:after="120" w:line="240" w:lineRule="auto"/>
      <w:jc w:val="center"/>
      <w:outlineLvl w:val="4"/>
    </w:pPr>
    <w:rPr>
      <w:rFonts w:ascii="Arial" w:eastAsia="Times New Roman" w:hAnsi="Arial"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CBF"/>
    <w:rPr>
      <w:rFonts w:ascii="Century Gothic" w:eastAsia="Times New Roman" w:hAnsi="Century Gothic" w:cs="Times New Roman"/>
      <w:b/>
      <w:smallCaps/>
      <w:spacing w:val="-2"/>
      <w:sz w:val="28"/>
      <w:szCs w:val="20"/>
      <w:lang w:val="en-GB"/>
    </w:rPr>
  </w:style>
  <w:style w:type="character" w:customStyle="1" w:styleId="Heading2Char">
    <w:name w:val="Heading 2 Char"/>
    <w:basedOn w:val="DefaultParagraphFont"/>
    <w:link w:val="Heading2"/>
    <w:rsid w:val="004B3CBF"/>
    <w:rPr>
      <w:rFonts w:ascii="Arial Narrow" w:eastAsia="Times New Roman" w:hAnsi="Arial Narrow" w:cs="Times New Roman"/>
      <w:b/>
      <w:bCs/>
      <w:szCs w:val="24"/>
      <w:lang w:val="en-GB"/>
    </w:rPr>
  </w:style>
  <w:style w:type="character" w:customStyle="1" w:styleId="Heading3Char">
    <w:name w:val="Heading 3 Char"/>
    <w:basedOn w:val="DefaultParagraphFont"/>
    <w:link w:val="Heading3"/>
    <w:rsid w:val="004B3CBF"/>
    <w:rPr>
      <w:rFonts w:ascii="Courier" w:eastAsia="Times New Roman" w:hAnsi="Courier" w:cs="Times New Roman"/>
      <w:b/>
      <w:sz w:val="28"/>
      <w:szCs w:val="20"/>
    </w:rPr>
  </w:style>
  <w:style w:type="character" w:customStyle="1" w:styleId="Heading4Char">
    <w:name w:val="Heading 4 Char"/>
    <w:basedOn w:val="DefaultParagraphFont"/>
    <w:link w:val="Heading4"/>
    <w:rsid w:val="004B3CBF"/>
    <w:rPr>
      <w:rFonts w:ascii="Arial" w:eastAsia="Times New Roman" w:hAnsi="Arial" w:cs="Times New Roman"/>
      <w:b/>
      <w:spacing w:val="15"/>
      <w:sz w:val="28"/>
      <w:szCs w:val="24"/>
    </w:rPr>
  </w:style>
  <w:style w:type="character" w:customStyle="1" w:styleId="Heading5Char">
    <w:name w:val="Heading 5 Char"/>
    <w:basedOn w:val="DefaultParagraphFont"/>
    <w:link w:val="Heading5"/>
    <w:rsid w:val="004B3CBF"/>
    <w:rPr>
      <w:rFonts w:ascii="Arial" w:eastAsia="Times New Roman" w:hAnsi="Arial" w:cs="Times New Roman"/>
      <w:b/>
      <w:bCs/>
      <w:sz w:val="24"/>
      <w:szCs w:val="24"/>
      <w:lang w:val="en-GB"/>
    </w:rPr>
  </w:style>
  <w:style w:type="numbering" w:customStyle="1" w:styleId="NoList1">
    <w:name w:val="No List1"/>
    <w:next w:val="NoList"/>
    <w:uiPriority w:val="99"/>
    <w:semiHidden/>
    <w:unhideWhenUsed/>
    <w:rsid w:val="004B3CBF"/>
  </w:style>
  <w:style w:type="paragraph" w:styleId="Header">
    <w:name w:val="header"/>
    <w:basedOn w:val="Normal"/>
    <w:link w:val="HeaderChar"/>
    <w:rsid w:val="004B3CBF"/>
    <w:pPr>
      <w:tabs>
        <w:tab w:val="center" w:pos="4153"/>
        <w:tab w:val="right" w:pos="8306"/>
      </w:tabs>
      <w:spacing w:after="60" w:line="240" w:lineRule="auto"/>
      <w:jc w:val="both"/>
    </w:pPr>
    <w:rPr>
      <w:rFonts w:ascii="Arial" w:eastAsia="Times New Roman" w:hAnsi="Arial" w:cs="Times New Roman"/>
      <w:szCs w:val="24"/>
      <w:lang w:val="en-GB"/>
    </w:rPr>
  </w:style>
  <w:style w:type="character" w:customStyle="1" w:styleId="HeaderChar">
    <w:name w:val="Header Char"/>
    <w:basedOn w:val="DefaultParagraphFont"/>
    <w:link w:val="Header"/>
    <w:rsid w:val="004B3CBF"/>
    <w:rPr>
      <w:rFonts w:ascii="Arial" w:eastAsia="Times New Roman" w:hAnsi="Arial" w:cs="Times New Roman"/>
      <w:szCs w:val="24"/>
      <w:lang w:val="en-GB"/>
    </w:rPr>
  </w:style>
  <w:style w:type="paragraph" w:styleId="Footer">
    <w:name w:val="footer"/>
    <w:basedOn w:val="Normal"/>
    <w:link w:val="FooterChar"/>
    <w:uiPriority w:val="99"/>
    <w:rsid w:val="004B3CBF"/>
    <w:pPr>
      <w:tabs>
        <w:tab w:val="center" w:pos="4153"/>
        <w:tab w:val="right" w:pos="8306"/>
      </w:tabs>
      <w:spacing w:after="60" w:line="240" w:lineRule="auto"/>
      <w:jc w:val="both"/>
    </w:pPr>
    <w:rPr>
      <w:rFonts w:ascii="Arial" w:eastAsia="Times New Roman" w:hAnsi="Arial" w:cs="Times New Roman"/>
      <w:szCs w:val="24"/>
      <w:lang w:val="en-GB"/>
    </w:rPr>
  </w:style>
  <w:style w:type="character" w:customStyle="1" w:styleId="FooterChar">
    <w:name w:val="Footer Char"/>
    <w:basedOn w:val="DefaultParagraphFont"/>
    <w:link w:val="Footer"/>
    <w:uiPriority w:val="99"/>
    <w:rsid w:val="004B3CBF"/>
    <w:rPr>
      <w:rFonts w:ascii="Arial" w:eastAsia="Times New Roman" w:hAnsi="Arial" w:cs="Times New Roman"/>
      <w:szCs w:val="24"/>
      <w:lang w:val="en-GB"/>
    </w:rPr>
  </w:style>
  <w:style w:type="character" w:styleId="PageNumber">
    <w:name w:val="page number"/>
    <w:basedOn w:val="DefaultParagraphFont"/>
    <w:rsid w:val="004B3CBF"/>
  </w:style>
  <w:style w:type="paragraph" w:styleId="FootnoteText">
    <w:name w:val="footnote text"/>
    <w:basedOn w:val="Normal"/>
    <w:link w:val="FootnoteTextChar"/>
    <w:rsid w:val="004B3CBF"/>
    <w:pPr>
      <w:widowControl w:val="0"/>
      <w:spacing w:after="60" w:line="240" w:lineRule="auto"/>
      <w:jc w:val="both"/>
    </w:pPr>
    <w:rPr>
      <w:rFonts w:ascii="Courier" w:eastAsia="Times New Roman" w:hAnsi="Courier" w:cs="Times New Roman"/>
      <w:szCs w:val="20"/>
    </w:rPr>
  </w:style>
  <w:style w:type="character" w:customStyle="1" w:styleId="FootnoteTextChar">
    <w:name w:val="Footnote Text Char"/>
    <w:basedOn w:val="DefaultParagraphFont"/>
    <w:link w:val="FootnoteText"/>
    <w:rsid w:val="004B3CBF"/>
    <w:rPr>
      <w:rFonts w:ascii="Courier" w:eastAsia="Times New Roman" w:hAnsi="Courier" w:cs="Times New Roman"/>
      <w:szCs w:val="20"/>
    </w:rPr>
  </w:style>
  <w:style w:type="paragraph" w:styleId="BodyText3">
    <w:name w:val="Body Text 3"/>
    <w:basedOn w:val="Normal"/>
    <w:link w:val="BodyText3Char"/>
    <w:rsid w:val="004B3CBF"/>
    <w:pPr>
      <w:spacing w:after="60" w:line="240" w:lineRule="auto"/>
      <w:jc w:val="both"/>
    </w:pPr>
    <w:rPr>
      <w:rFonts w:ascii="Arial" w:eastAsia="Times New Roman" w:hAnsi="Arial" w:cs="Times New Roman"/>
      <w:szCs w:val="20"/>
    </w:rPr>
  </w:style>
  <w:style w:type="character" w:customStyle="1" w:styleId="BodyText3Char">
    <w:name w:val="Body Text 3 Char"/>
    <w:basedOn w:val="DefaultParagraphFont"/>
    <w:link w:val="BodyText3"/>
    <w:rsid w:val="004B3CBF"/>
    <w:rPr>
      <w:rFonts w:ascii="Arial" w:eastAsia="Times New Roman" w:hAnsi="Arial" w:cs="Times New Roman"/>
      <w:szCs w:val="20"/>
    </w:rPr>
  </w:style>
  <w:style w:type="paragraph" w:styleId="BodyTextIndent">
    <w:name w:val="Body Text Indent"/>
    <w:basedOn w:val="Normal"/>
    <w:link w:val="BodyTextIndentChar"/>
    <w:rsid w:val="004B3CBF"/>
    <w:pPr>
      <w:tabs>
        <w:tab w:val="left" w:pos="360"/>
      </w:tabs>
      <w:spacing w:after="60" w:line="240" w:lineRule="auto"/>
      <w:jc w:val="both"/>
    </w:pPr>
    <w:rPr>
      <w:rFonts w:ascii="Arial" w:eastAsia="Times New Roman" w:hAnsi="Arial" w:cs="Times New Roman"/>
      <w:b/>
      <w:i/>
      <w:sz w:val="28"/>
      <w:szCs w:val="20"/>
    </w:rPr>
  </w:style>
  <w:style w:type="character" w:customStyle="1" w:styleId="BodyTextIndentChar">
    <w:name w:val="Body Text Indent Char"/>
    <w:basedOn w:val="DefaultParagraphFont"/>
    <w:link w:val="BodyTextIndent"/>
    <w:rsid w:val="004B3CBF"/>
    <w:rPr>
      <w:rFonts w:ascii="Arial" w:eastAsia="Times New Roman" w:hAnsi="Arial" w:cs="Times New Roman"/>
      <w:b/>
      <w:i/>
      <w:sz w:val="28"/>
      <w:szCs w:val="20"/>
    </w:rPr>
  </w:style>
  <w:style w:type="character" w:styleId="Hyperlink">
    <w:name w:val="Hyperlink"/>
    <w:rsid w:val="004B3CBF"/>
    <w:rPr>
      <w:color w:val="0000FF"/>
      <w:u w:val="single"/>
    </w:rPr>
  </w:style>
  <w:style w:type="character" w:styleId="FollowedHyperlink">
    <w:name w:val="FollowedHyperlink"/>
    <w:rsid w:val="004B3CBF"/>
    <w:rPr>
      <w:color w:val="800080"/>
      <w:u w:val="single"/>
    </w:rPr>
  </w:style>
  <w:style w:type="paragraph" w:styleId="BodyText">
    <w:name w:val="Body Text"/>
    <w:basedOn w:val="Normal"/>
    <w:link w:val="BodyTextChar"/>
    <w:rsid w:val="004B3CBF"/>
    <w:pPr>
      <w:pBdr>
        <w:bottom w:val="single" w:sz="4" w:space="1" w:color="auto"/>
      </w:pBdr>
      <w:spacing w:after="60" w:line="240" w:lineRule="auto"/>
      <w:jc w:val="both"/>
    </w:pPr>
    <w:rPr>
      <w:rFonts w:ascii="Arial Narrow" w:eastAsia="Times New Roman" w:hAnsi="Arial Narrow" w:cs="Times New Roman"/>
      <w:i/>
      <w:iCs/>
      <w:szCs w:val="24"/>
      <w:lang w:val="en-GB"/>
    </w:rPr>
  </w:style>
  <w:style w:type="character" w:customStyle="1" w:styleId="BodyTextChar">
    <w:name w:val="Body Text Char"/>
    <w:basedOn w:val="DefaultParagraphFont"/>
    <w:link w:val="BodyText"/>
    <w:rsid w:val="004B3CBF"/>
    <w:rPr>
      <w:rFonts w:ascii="Arial Narrow" w:eastAsia="Times New Roman" w:hAnsi="Arial Narrow" w:cs="Times New Roman"/>
      <w:i/>
      <w:iCs/>
      <w:szCs w:val="24"/>
      <w:lang w:val="en-GB"/>
    </w:rPr>
  </w:style>
  <w:style w:type="paragraph" w:styleId="BodyText2">
    <w:name w:val="Body Text 2"/>
    <w:basedOn w:val="Normal"/>
    <w:link w:val="BodyText2Char"/>
    <w:rsid w:val="004B3CBF"/>
    <w:pPr>
      <w:spacing w:before="120" w:after="120" w:line="240" w:lineRule="auto"/>
      <w:jc w:val="both"/>
    </w:pPr>
    <w:rPr>
      <w:rFonts w:ascii="Arial Narrow" w:eastAsia="Times New Roman" w:hAnsi="Arial Narrow" w:cs="Times New Roman"/>
      <w:szCs w:val="24"/>
      <w:lang w:val="en-GB"/>
    </w:rPr>
  </w:style>
  <w:style w:type="character" w:customStyle="1" w:styleId="BodyText2Char">
    <w:name w:val="Body Text 2 Char"/>
    <w:basedOn w:val="DefaultParagraphFont"/>
    <w:link w:val="BodyText2"/>
    <w:rsid w:val="004B3CBF"/>
    <w:rPr>
      <w:rFonts w:ascii="Arial Narrow" w:eastAsia="Times New Roman" w:hAnsi="Arial Narrow" w:cs="Times New Roman"/>
      <w:szCs w:val="24"/>
      <w:lang w:val="en-GB"/>
    </w:rPr>
  </w:style>
  <w:style w:type="paragraph" w:styleId="BalloonText">
    <w:name w:val="Balloon Text"/>
    <w:basedOn w:val="Normal"/>
    <w:link w:val="BalloonTextChar"/>
    <w:semiHidden/>
    <w:rsid w:val="004B3CBF"/>
    <w:pPr>
      <w:spacing w:after="60" w:line="240"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semiHidden/>
    <w:rsid w:val="004B3CBF"/>
    <w:rPr>
      <w:rFonts w:ascii="Tahoma" w:eastAsia="Times New Roman" w:hAnsi="Tahoma" w:cs="Tahoma"/>
      <w:sz w:val="16"/>
      <w:szCs w:val="16"/>
      <w:lang w:val="en-GB"/>
    </w:rPr>
  </w:style>
  <w:style w:type="character" w:styleId="CommentReference">
    <w:name w:val="annotation reference"/>
    <w:uiPriority w:val="99"/>
    <w:semiHidden/>
    <w:rsid w:val="004B3CBF"/>
    <w:rPr>
      <w:sz w:val="16"/>
      <w:szCs w:val="16"/>
    </w:rPr>
  </w:style>
  <w:style w:type="paragraph" w:styleId="CommentText">
    <w:name w:val="annotation text"/>
    <w:basedOn w:val="Normal"/>
    <w:link w:val="CommentTextChar"/>
    <w:uiPriority w:val="99"/>
    <w:semiHidden/>
    <w:rsid w:val="004B3CBF"/>
    <w:pPr>
      <w:spacing w:after="60" w:line="240" w:lineRule="auto"/>
      <w:jc w:val="both"/>
    </w:pPr>
    <w:rPr>
      <w:rFonts w:ascii="Arial" w:eastAsia="Times New Roman" w:hAnsi="Arial" w:cs="Times New Roman"/>
      <w:szCs w:val="20"/>
      <w:lang w:val="en-GB"/>
    </w:rPr>
  </w:style>
  <w:style w:type="character" w:customStyle="1" w:styleId="CommentTextChar">
    <w:name w:val="Comment Text Char"/>
    <w:basedOn w:val="DefaultParagraphFont"/>
    <w:link w:val="CommentText"/>
    <w:uiPriority w:val="99"/>
    <w:semiHidden/>
    <w:rsid w:val="004B3CBF"/>
    <w:rPr>
      <w:rFonts w:ascii="Arial" w:eastAsia="Times New Roman" w:hAnsi="Arial" w:cs="Times New Roman"/>
      <w:szCs w:val="20"/>
      <w:lang w:val="en-GB"/>
    </w:rPr>
  </w:style>
  <w:style w:type="paragraph" w:styleId="CommentSubject">
    <w:name w:val="annotation subject"/>
    <w:basedOn w:val="CommentText"/>
    <w:next w:val="CommentText"/>
    <w:link w:val="CommentSubjectChar"/>
    <w:semiHidden/>
    <w:rsid w:val="004B3CBF"/>
    <w:rPr>
      <w:b/>
      <w:bCs/>
    </w:rPr>
  </w:style>
  <w:style w:type="character" w:customStyle="1" w:styleId="CommentSubjectChar">
    <w:name w:val="Comment Subject Char"/>
    <w:basedOn w:val="CommentTextChar"/>
    <w:link w:val="CommentSubject"/>
    <w:semiHidden/>
    <w:rsid w:val="004B3CBF"/>
    <w:rPr>
      <w:rFonts w:ascii="Arial" w:eastAsia="Times New Roman" w:hAnsi="Arial" w:cs="Times New Roman"/>
      <w:b/>
      <w:bCs/>
      <w:szCs w:val="20"/>
      <w:lang w:val="en-GB"/>
    </w:rPr>
  </w:style>
  <w:style w:type="table" w:styleId="TableGrid">
    <w:name w:val="Table Grid"/>
    <w:basedOn w:val="TableNormal"/>
    <w:uiPriority w:val="39"/>
    <w:rsid w:val="004B3CB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4B3CBF"/>
    <w:pPr>
      <w:spacing w:before="100" w:beforeAutospacing="1" w:after="100" w:afterAutospacing="1" w:line="240" w:lineRule="auto"/>
      <w:jc w:val="both"/>
    </w:pPr>
    <w:rPr>
      <w:rFonts w:ascii="Times New Roman" w:eastAsia="Times New Roman" w:hAnsi="Times New Roman" w:cs="Times New Roman"/>
      <w:sz w:val="24"/>
      <w:szCs w:val="24"/>
    </w:rPr>
  </w:style>
  <w:style w:type="character" w:styleId="Emphasis">
    <w:name w:val="Emphasis"/>
    <w:uiPriority w:val="20"/>
    <w:qFormat/>
    <w:rsid w:val="004B3CBF"/>
    <w:rPr>
      <w:i/>
      <w:iCs/>
    </w:rPr>
  </w:style>
  <w:style w:type="character" w:styleId="FootnoteReference">
    <w:name w:val="footnote reference"/>
    <w:aliases w:val="Fußnotenzeichen DISS,ftref,BVI fnr,Char Char,Carattere Char1,Carattere Char Char Carattere Carattere Char Char"/>
    <w:rsid w:val="004B3CBF"/>
    <w:rPr>
      <w:rFonts w:ascii="Arial" w:hAnsi="Arial"/>
      <w:sz w:val="18"/>
      <w:vertAlign w:val="superscript"/>
    </w:rPr>
  </w:style>
  <w:style w:type="paragraph" w:customStyle="1" w:styleId="Char">
    <w:name w:val="Char"/>
    <w:basedOn w:val="Heading2"/>
    <w:rsid w:val="004B3CBF"/>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4B3CBF"/>
    <w:pPr>
      <w:spacing w:after="0" w:line="240" w:lineRule="auto"/>
      <w:ind w:left="720"/>
    </w:pPr>
    <w:rPr>
      <w:rFonts w:ascii="Times New Roman" w:eastAsia="Times New Roman" w:hAnsi="Times New Roman" w:cs="Times New Roman"/>
      <w:sz w:val="24"/>
      <w:szCs w:val="24"/>
    </w:rPr>
  </w:style>
  <w:style w:type="paragraph" w:styleId="Title">
    <w:name w:val="Title"/>
    <w:basedOn w:val="Normal"/>
    <w:link w:val="TitleChar"/>
    <w:qFormat/>
    <w:rsid w:val="004B3CBF"/>
    <w:pPr>
      <w:pBdr>
        <w:top w:val="single" w:sz="4" w:space="1" w:color="auto"/>
        <w:left w:val="single" w:sz="4" w:space="4" w:color="auto"/>
        <w:bottom w:val="single" w:sz="4" w:space="1" w:color="auto"/>
        <w:right w:val="single" w:sz="4" w:space="4" w:color="auto"/>
      </w:pBdr>
      <w:spacing w:before="240" w:after="60" w:line="240" w:lineRule="auto"/>
      <w:jc w:val="center"/>
      <w:outlineLvl w:val="0"/>
    </w:pPr>
    <w:rPr>
      <w:rFonts w:ascii="Arial" w:eastAsia="Times New Roman" w:hAnsi="Arial" w:cs="Arial"/>
      <w:b/>
      <w:bCs/>
      <w:kern w:val="28"/>
      <w:sz w:val="32"/>
      <w:szCs w:val="32"/>
      <w:lang w:val="en-GB"/>
    </w:rPr>
  </w:style>
  <w:style w:type="character" w:customStyle="1" w:styleId="TitleChar">
    <w:name w:val="Title Char"/>
    <w:basedOn w:val="DefaultParagraphFont"/>
    <w:link w:val="Title"/>
    <w:rsid w:val="004B3CBF"/>
    <w:rPr>
      <w:rFonts w:ascii="Arial" w:eastAsia="Times New Roman" w:hAnsi="Arial" w:cs="Arial"/>
      <w:b/>
      <w:bCs/>
      <w:kern w:val="28"/>
      <w:sz w:val="32"/>
      <w:szCs w:val="32"/>
      <w:lang w:val="en-GB"/>
    </w:rPr>
  </w:style>
  <w:style w:type="paragraph" w:customStyle="1" w:styleId="CharCharChar1">
    <w:name w:val="Char Char Char1"/>
    <w:basedOn w:val="Normal"/>
    <w:rsid w:val="004B3CBF"/>
    <w:pPr>
      <w:spacing w:line="240" w:lineRule="exact"/>
    </w:pPr>
    <w:rPr>
      <w:rFonts w:ascii="Arial" w:eastAsia="Times New Roman" w:hAnsi="Arial" w:cs="Arial"/>
      <w:sz w:val="20"/>
      <w:szCs w:val="20"/>
    </w:rPr>
  </w:style>
  <w:style w:type="paragraph" w:customStyle="1" w:styleId="ColorfulShading-Accent11">
    <w:name w:val="Colorful Shading - Accent 11"/>
    <w:hidden/>
    <w:uiPriority w:val="99"/>
    <w:semiHidden/>
    <w:rsid w:val="004B3CBF"/>
    <w:pPr>
      <w:spacing w:after="0" w:line="240" w:lineRule="auto"/>
    </w:pPr>
    <w:rPr>
      <w:rFonts w:ascii="Arial" w:eastAsia="Times New Roman" w:hAnsi="Arial" w:cs="Times New Roman"/>
      <w:szCs w:val="24"/>
      <w:lang w:val="en-GB"/>
    </w:rPr>
  </w:style>
  <w:style w:type="character" w:customStyle="1" w:styleId="MediumGrid11">
    <w:name w:val="Medium Grid 11"/>
    <w:uiPriority w:val="99"/>
    <w:semiHidden/>
    <w:rsid w:val="004B3CBF"/>
    <w:rPr>
      <w:color w:val="808080"/>
    </w:rPr>
  </w:style>
  <w:style w:type="paragraph" w:styleId="ListParagraph">
    <w:name w:val="List Paragraph"/>
    <w:aliases w:val="Use Case List Paragraph Char,Use Case List Paragraph,Bullet Points,Liste Paragraf,Numbered paragraph,Paragraphe de liste1,List Paragraph (numbered (a)),List Paragraph1,List Bullet Mary,Numbered List Paragraph,Bullets,List Bullet-OpsManual"/>
    <w:basedOn w:val="Normal"/>
    <w:link w:val="ListParagraphChar"/>
    <w:uiPriority w:val="34"/>
    <w:qFormat/>
    <w:rsid w:val="004B3CBF"/>
    <w:pPr>
      <w:spacing w:after="60" w:line="240" w:lineRule="auto"/>
      <w:ind w:left="720"/>
      <w:jc w:val="both"/>
    </w:pPr>
    <w:rPr>
      <w:rFonts w:ascii="Arial" w:eastAsia="Times New Roman" w:hAnsi="Arial" w:cs="Times New Roman"/>
      <w:szCs w:val="24"/>
      <w:lang w:val="en-GB"/>
    </w:rPr>
  </w:style>
  <w:style w:type="paragraph" w:styleId="PlainText">
    <w:name w:val="Plain Text"/>
    <w:basedOn w:val="Normal"/>
    <w:link w:val="PlainTextChar1"/>
    <w:uiPriority w:val="99"/>
    <w:rsid w:val="004B3CBF"/>
    <w:pPr>
      <w:spacing w:after="0" w:line="240" w:lineRule="auto"/>
    </w:pPr>
    <w:rPr>
      <w:rFonts w:ascii="Consolas" w:eastAsia="Times New Roman" w:hAnsi="Consolas" w:cs="Times New Roman"/>
      <w:sz w:val="20"/>
      <w:szCs w:val="20"/>
    </w:rPr>
  </w:style>
  <w:style w:type="character" w:customStyle="1" w:styleId="PlainTextChar">
    <w:name w:val="Plain Text Char"/>
    <w:basedOn w:val="DefaultParagraphFont"/>
    <w:rsid w:val="004B3CBF"/>
    <w:rPr>
      <w:rFonts w:ascii="Consolas" w:hAnsi="Consolas"/>
      <w:sz w:val="21"/>
      <w:szCs w:val="21"/>
    </w:rPr>
  </w:style>
  <w:style w:type="character" w:customStyle="1" w:styleId="PlainTextChar1">
    <w:name w:val="Plain Text Char1"/>
    <w:link w:val="PlainText"/>
    <w:uiPriority w:val="99"/>
    <w:locked/>
    <w:rsid w:val="004B3CBF"/>
    <w:rPr>
      <w:rFonts w:ascii="Consolas" w:eastAsia="Times New Roman" w:hAnsi="Consolas" w:cs="Times New Roman"/>
      <w:sz w:val="20"/>
      <w:szCs w:val="20"/>
    </w:rPr>
  </w:style>
  <w:style w:type="paragraph" w:customStyle="1" w:styleId="Default">
    <w:name w:val="Default"/>
    <w:rsid w:val="004B3CB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ListParagraphChar">
    <w:name w:val="List Paragraph Char"/>
    <w:aliases w:val="Use Case List Paragraph Char Char,Use Case List Paragraph Char1,Bullet Points Char,Liste Paragraf Char,Numbered paragraph Char,Paragraphe de liste1 Char,List Paragraph (numbered (a)) Char,List Paragraph1 Char,List Bullet Mary Char"/>
    <w:link w:val="ListParagraph"/>
    <w:uiPriority w:val="34"/>
    <w:rsid w:val="004B3CBF"/>
    <w:rPr>
      <w:rFonts w:ascii="Arial" w:eastAsia="Times New Roman" w:hAnsi="Arial" w:cs="Times New Roman"/>
      <w:szCs w:val="24"/>
      <w:lang w:val="en-GB"/>
    </w:rPr>
  </w:style>
  <w:style w:type="character" w:customStyle="1" w:styleId="UnresolvedMention1">
    <w:name w:val="Unresolved Mention1"/>
    <w:basedOn w:val="DefaultParagraphFont"/>
    <w:uiPriority w:val="99"/>
    <w:semiHidden/>
    <w:unhideWhenUsed/>
    <w:rsid w:val="004B3CBF"/>
    <w:rPr>
      <w:color w:val="808080"/>
      <w:shd w:val="clear" w:color="auto" w:fill="E6E6E6"/>
    </w:rPr>
  </w:style>
  <w:style w:type="table" w:customStyle="1" w:styleId="2">
    <w:name w:val="2"/>
    <w:basedOn w:val="TableNormal"/>
    <w:rsid w:val="004B3CBF"/>
    <w:pPr>
      <w:pBdr>
        <w:top w:val="nil"/>
        <w:left w:val="nil"/>
        <w:bottom w:val="nil"/>
        <w:right w:val="nil"/>
        <w:between w:val="nil"/>
      </w:pBdr>
      <w:spacing w:after="0" w:line="240" w:lineRule="auto"/>
    </w:pPr>
    <w:rPr>
      <w:rFonts w:ascii="Calibri" w:eastAsia="Calibri" w:hAnsi="Calibri" w:cs="Calibri"/>
      <w:color w:val="000000"/>
      <w:sz w:val="24"/>
      <w:szCs w:val="24"/>
      <w:lang w:val="en-GB"/>
    </w:rPr>
    <w:tblPr>
      <w:tblStyleRowBandSize w:val="1"/>
      <w:tblStyleColBandSize w:val="1"/>
    </w:tblPr>
  </w:style>
  <w:style w:type="table" w:customStyle="1" w:styleId="TableGrid1">
    <w:name w:val="Table Grid1"/>
    <w:basedOn w:val="TableNormal"/>
    <w:next w:val="TableGrid"/>
    <w:uiPriority w:val="59"/>
    <w:rsid w:val="004B3CBF"/>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B3CBF"/>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1">
    <w:name w:val="Grid Table 6 Colorful - Accent 11"/>
    <w:basedOn w:val="TableNormal"/>
    <w:uiPriority w:val="51"/>
    <w:rsid w:val="004B3CB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1Light1">
    <w:name w:val="Grid Table 1 Light1"/>
    <w:basedOn w:val="TableNormal"/>
    <w:uiPriority w:val="46"/>
    <w:rsid w:val="004B3CB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067C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879007">
      <w:bodyDiv w:val="1"/>
      <w:marLeft w:val="0"/>
      <w:marRight w:val="0"/>
      <w:marTop w:val="0"/>
      <w:marBottom w:val="0"/>
      <w:divBdr>
        <w:top w:val="none" w:sz="0" w:space="0" w:color="auto"/>
        <w:left w:val="none" w:sz="0" w:space="0" w:color="auto"/>
        <w:bottom w:val="none" w:sz="0" w:space="0" w:color="auto"/>
        <w:right w:val="none" w:sz="0" w:space="0" w:color="auto"/>
      </w:divBdr>
    </w:div>
    <w:div w:id="605699629">
      <w:bodyDiv w:val="1"/>
      <w:marLeft w:val="0"/>
      <w:marRight w:val="0"/>
      <w:marTop w:val="0"/>
      <w:marBottom w:val="0"/>
      <w:divBdr>
        <w:top w:val="none" w:sz="0" w:space="0" w:color="auto"/>
        <w:left w:val="none" w:sz="0" w:space="0" w:color="auto"/>
        <w:bottom w:val="none" w:sz="0" w:space="0" w:color="auto"/>
        <w:right w:val="none" w:sz="0" w:space="0" w:color="auto"/>
      </w:divBdr>
    </w:div>
    <w:div w:id="760759881">
      <w:bodyDiv w:val="1"/>
      <w:marLeft w:val="0"/>
      <w:marRight w:val="0"/>
      <w:marTop w:val="0"/>
      <w:marBottom w:val="0"/>
      <w:divBdr>
        <w:top w:val="none" w:sz="0" w:space="0" w:color="auto"/>
        <w:left w:val="none" w:sz="0" w:space="0" w:color="auto"/>
        <w:bottom w:val="none" w:sz="0" w:space="0" w:color="auto"/>
        <w:right w:val="none" w:sz="0" w:space="0" w:color="auto"/>
      </w:divBdr>
    </w:div>
    <w:div w:id="772701362">
      <w:bodyDiv w:val="1"/>
      <w:marLeft w:val="0"/>
      <w:marRight w:val="0"/>
      <w:marTop w:val="0"/>
      <w:marBottom w:val="0"/>
      <w:divBdr>
        <w:top w:val="none" w:sz="0" w:space="0" w:color="auto"/>
        <w:left w:val="none" w:sz="0" w:space="0" w:color="auto"/>
        <w:bottom w:val="none" w:sz="0" w:space="0" w:color="auto"/>
        <w:right w:val="none" w:sz="0" w:space="0" w:color="auto"/>
      </w:divBdr>
    </w:div>
    <w:div w:id="1013847590">
      <w:bodyDiv w:val="1"/>
      <w:marLeft w:val="0"/>
      <w:marRight w:val="0"/>
      <w:marTop w:val="0"/>
      <w:marBottom w:val="0"/>
      <w:divBdr>
        <w:top w:val="none" w:sz="0" w:space="0" w:color="auto"/>
        <w:left w:val="none" w:sz="0" w:space="0" w:color="auto"/>
        <w:bottom w:val="none" w:sz="0" w:space="0" w:color="auto"/>
        <w:right w:val="none" w:sz="0" w:space="0" w:color="auto"/>
      </w:divBdr>
    </w:div>
    <w:div w:id="1201672257">
      <w:bodyDiv w:val="1"/>
      <w:marLeft w:val="0"/>
      <w:marRight w:val="0"/>
      <w:marTop w:val="0"/>
      <w:marBottom w:val="0"/>
      <w:divBdr>
        <w:top w:val="none" w:sz="0" w:space="0" w:color="auto"/>
        <w:left w:val="none" w:sz="0" w:space="0" w:color="auto"/>
        <w:bottom w:val="none" w:sz="0" w:space="0" w:color="auto"/>
        <w:right w:val="none" w:sz="0" w:space="0" w:color="auto"/>
      </w:divBdr>
    </w:div>
    <w:div w:id="1843616497">
      <w:bodyDiv w:val="1"/>
      <w:marLeft w:val="0"/>
      <w:marRight w:val="0"/>
      <w:marTop w:val="0"/>
      <w:marBottom w:val="0"/>
      <w:divBdr>
        <w:top w:val="none" w:sz="0" w:space="0" w:color="auto"/>
        <w:left w:val="none" w:sz="0" w:space="0" w:color="auto"/>
        <w:bottom w:val="none" w:sz="0" w:space="0" w:color="auto"/>
        <w:right w:val="none" w:sz="0" w:space="0" w:color="auto"/>
      </w:divBdr>
    </w:div>
    <w:div w:id="194330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18" Type="http://schemas.openxmlformats.org/officeDocument/2006/relationships/customXml" Target="../customXml/item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org/sc/committees/1267/aq_sanctions_list.shtml" TargetMode="External"/><Relationship Id="rId5" Type="http://schemas.openxmlformats.org/officeDocument/2006/relationships/footnotes" Target="footnotes.xml"/><Relationship Id="rId10" Type="http://schemas.openxmlformats.org/officeDocument/2006/relationships/hyperlink" Target="https://intranet.undp.org/global/documents/ppm/Supplemental.pdf" TargetMode="External"/><Relationship Id="rId4" Type="http://schemas.openxmlformats.org/officeDocument/2006/relationships/webSettings" Target="webSettings.xml"/><Relationship Id="rId9" Type="http://schemas.openxmlformats.org/officeDocument/2006/relationships/image" Target="media/image20.png"/></Relationships>
</file>

<file path=word/_rels/footnotes.xml.rels><?xml version="1.0" encoding="UTF-8" standalone="yes"?>
<Relationships xmlns="http://schemas.openxmlformats.org/package/2006/relationships"><Relationship Id="rId2" Type="http://schemas.openxmlformats.org/officeDocument/2006/relationships/hyperlink" Target="http://www.noharm.org" TargetMode="External"/><Relationship Id="rId1" Type="http://schemas.openxmlformats.org/officeDocument/2006/relationships/hyperlink" Target="http://www.nohar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28e6c43a-9e99-4bdd-9574-a0fa4ea3b61e" ContentTypeId="0x010100F075C04BA242A84ABD3293E3AD35CDA4"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Final</DocumentStatus>
    <DocCoverageEndDate xmlns="d9cf0e28-81d2-4dc7-8b10-820d80ed680d">2022-04-30T04:00:00+00:00</DocCoverageEndDate>
    <FunctionalArea xmlns="d9cf0e28-81d2-4dc7-8b10-820d80ed680d">Programme and Project</FunctionalArea>
    <FileNameDescription xmlns="d9cf0e28-81d2-4dc7-8b10-820d80ed680d" xsi:nil="true"/>
    <ProjectNumber xmlns="d9cf0e28-81d2-4dc7-8b10-820d80ed680d">00109210</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PAL</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2019-01-01T05:00:00+00:00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767AE9B-4486-4F2D-AE55-C27B582CC091}"/>
</file>

<file path=customXml/itemProps2.xml><?xml version="1.0" encoding="utf-8"?>
<ds:datastoreItem xmlns:ds="http://schemas.openxmlformats.org/officeDocument/2006/customXml" ds:itemID="{6FDF1E8F-7EE8-4736-90CB-F6FEBFA0E08D}"/>
</file>

<file path=customXml/itemProps3.xml><?xml version="1.0" encoding="utf-8"?>
<ds:datastoreItem xmlns:ds="http://schemas.openxmlformats.org/officeDocument/2006/customXml" ds:itemID="{126A3D2D-5F3C-4505-84CD-72597D347673}"/>
</file>

<file path=customXml/itemProps4.xml><?xml version="1.0" encoding="utf-8"?>
<ds:datastoreItem xmlns:ds="http://schemas.openxmlformats.org/officeDocument/2006/customXml" ds:itemID="{DB40DBCD-9C00-4DA7-9EEF-42653BCB2A02}"/>
</file>

<file path=customXml/itemProps5.xml><?xml version="1.0" encoding="utf-8"?>
<ds:datastoreItem xmlns:ds="http://schemas.openxmlformats.org/officeDocument/2006/customXml" ds:itemID="{0022FE56-4522-4D0F-B2EB-532D959BADCD}"/>
</file>

<file path=docProps/app.xml><?xml version="1.0" encoding="utf-8"?>
<Properties xmlns="http://schemas.openxmlformats.org/officeDocument/2006/extended-properties" xmlns:vt="http://schemas.openxmlformats.org/officeDocument/2006/docPropsVTypes">
  <Template>Normal</Template>
  <TotalTime>2</TotalTime>
  <Pages>20</Pages>
  <Words>7808</Words>
  <Characters>44506</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Improvement of Health Care Waste Management system in the Southern </dc:title>
  <dc:subject/>
  <dc:creator>hala othman</dc:creator>
  <cp:keywords/>
  <dc:description/>
  <cp:lastModifiedBy>Asaka Ishiguro</cp:lastModifiedBy>
  <cp:revision>2</cp:revision>
  <dcterms:created xsi:type="dcterms:W3CDTF">2019-03-05T15:28:00Z</dcterms:created>
  <dcterms:modified xsi:type="dcterms:W3CDTF">2019-03-05T15:28:00Z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Country">
    <vt:lpwstr/>
  </property>
  <property fmtid="{D5CDD505-2E9C-101B-9397-08002B2CF9AE}" pid="4" name="UndpDocTypeMM">
    <vt:lpwstr/>
  </property>
  <property fmtid="{D5CDD505-2E9C-101B-9397-08002B2CF9AE}" pid="5" name="UNDPDocumentCategory">
    <vt:lpwstr/>
  </property>
  <property fmtid="{D5CDD505-2E9C-101B-9397-08002B2CF9AE}" pid="6" name="UN Languages">
    <vt:lpwstr>1;#English|7f98b732-4b5b-4b70-ba90-a0eff09b5d2d</vt:lpwstr>
  </property>
  <property fmtid="{D5CDD505-2E9C-101B-9397-08002B2CF9AE}" pid="7" name="Operating Unit0">
    <vt:lpwstr>201;#PAL|8080ccca-d4cb-4a89-9fe5-a84d826cc687</vt:lpwstr>
  </property>
  <property fmtid="{D5CDD505-2E9C-101B-9397-08002B2CF9AE}" pid="8" name="Atlas Document Status">
    <vt:lpwstr>3;#Draft|148f9654-2d0b-4582-a532-49dea0090e5d</vt:lpwstr>
  </property>
  <property fmtid="{D5CDD505-2E9C-101B-9397-08002B2CF9AE}" pid="9" name="Atlas Document Type">
    <vt:lpwstr>228;#Prodoc|5f41516e-5ee3-43b6-82ea-9b89532838d0</vt:lpwstr>
  </property>
  <property fmtid="{D5CDD505-2E9C-101B-9397-08002B2CF9AE}" pid="10" name="eRegFilingCodeMM">
    <vt:lpwstr/>
  </property>
  <property fmtid="{D5CDD505-2E9C-101B-9397-08002B2CF9AE}" pid="11" name="UndpUnitMM">
    <vt:lpwstr/>
  </property>
  <property fmtid="{D5CDD505-2E9C-101B-9397-08002B2CF9AE}" pid="12" name="UNDPFocusAreas">
    <vt:lpwstr/>
  </property>
  <property fmtid="{D5CDD505-2E9C-101B-9397-08002B2CF9AE}" pid="13" name="_dlc_DocIdItemGuid">
    <vt:lpwstr>27ddd8d6-530f-4e51-860b-ece35eca3ed4</vt:lpwstr>
  </property>
  <property fmtid="{D5CDD505-2E9C-101B-9397-08002B2CF9AE}" pid="14" name="MediaServiceImageTags">
    <vt:lpwstr/>
  </property>
  <property fmtid="{D5CDD505-2E9C-101B-9397-08002B2CF9AE}" pid="15" name="_ExtendedDescription">
    <vt:lpwstr/>
  </property>
</Properties>
</file>